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C0" w:rsidRDefault="0077115C" w:rsidP="00AF2CC0">
      <w:pPr>
        <w:spacing w:after="225" w:line="420" w:lineRule="atLeast"/>
        <w:jc w:val="center"/>
        <w:rPr>
          <w:rFonts w:ascii="Gotham SSm B" w:eastAsia="Times New Roman" w:hAnsi="Gotham SSm B" w:cs="Times New Roman"/>
          <w:color w:val="555555"/>
          <w:sz w:val="20"/>
          <w:szCs w:val="20"/>
          <w:lang w:val="en" w:eastAsia="en-GB"/>
        </w:rPr>
      </w:pPr>
      <w:r>
        <w:rPr>
          <w:u w:val="single"/>
        </w:rPr>
        <w:t>July</w:t>
      </w:r>
      <w:r w:rsidR="00AF2CC0">
        <w:rPr>
          <w:u w:val="single"/>
        </w:rPr>
        <w:t xml:space="preserve"> Gardening Advice, c</w:t>
      </w:r>
      <w:r w:rsidR="00AF2CC0" w:rsidRPr="00F410FB">
        <w:rPr>
          <w:u w:val="single"/>
        </w:rPr>
        <w:t>ourtesy of Sarah Raven</w:t>
      </w:r>
    </w:p>
    <w:p w:rsidR="00AF2CC0" w:rsidRPr="00AF2CC0" w:rsidRDefault="00766D0E" w:rsidP="00AF2CC0">
      <w:pPr>
        <w:spacing w:after="180" w:line="420" w:lineRule="atLeast"/>
        <w:rPr>
          <w:rFonts w:ascii="Gotham SSm B" w:eastAsia="Times New Roman" w:hAnsi="Gotham SSm B" w:cs="Times New Roman"/>
          <w:color w:val="555555"/>
          <w:sz w:val="20"/>
          <w:szCs w:val="20"/>
          <w:lang w:val="en" w:eastAsia="en-GB"/>
        </w:rPr>
      </w:pPr>
      <w:r>
        <w:rPr>
          <w:rFonts w:ascii="Gotham SSm B" w:hAnsi="Gotham SSm B"/>
          <w:color w:val="555555"/>
          <w:sz w:val="20"/>
          <w:szCs w:val="20"/>
        </w:rPr>
        <w:t>July is a brilliant time for your garden or allotment - abounding with delicious edible produce, and beautiful scented flowers for cutting for your kitchen table or to create bunches for friends.</w:t>
      </w:r>
      <w:r>
        <w:rPr>
          <w:rFonts w:ascii="Gotham SSm B" w:eastAsia="Times New Roman" w:hAnsi="Gotham SSm B" w:cs="Times New Roman"/>
          <w:color w:val="555555"/>
          <w:sz w:val="20"/>
          <w:szCs w:val="20"/>
          <w:lang w:val="en" w:eastAsia="en-GB"/>
        </w:rPr>
        <w:pict>
          <v:rect id="_x0000_i1025" style="width:0;height:2.25pt" o:hralign="center" o:hrstd="t" o:hr="t" fillcolor="#a0a0a0" stroked="f"/>
        </w:pict>
      </w:r>
    </w:p>
    <w:p w:rsidR="00766D0E" w:rsidRPr="00766D0E" w:rsidRDefault="00766D0E" w:rsidP="00766D0E">
      <w:pPr>
        <w:spacing w:after="225" w:line="306" w:lineRule="atLeast"/>
        <w:outlineLvl w:val="1"/>
        <w:rPr>
          <w:rFonts w:ascii="&amp;quot" w:eastAsia="Times New Roman" w:hAnsi="&amp;quot" w:cs="Times New Roman"/>
          <w:caps/>
          <w:color w:val="743289"/>
          <w:sz w:val="24"/>
          <w:szCs w:val="24"/>
          <w:lang w:eastAsia="en-GB"/>
        </w:rPr>
      </w:pPr>
      <w:r w:rsidRPr="00766D0E">
        <w:rPr>
          <w:rFonts w:ascii="&amp;quot" w:eastAsia="Times New Roman" w:hAnsi="&amp;quot" w:cs="Times New Roman"/>
          <w:caps/>
          <w:color w:val="743289"/>
          <w:sz w:val="24"/>
          <w:szCs w:val="24"/>
          <w:lang w:eastAsia="en-GB"/>
        </w:rPr>
        <w:t>The Cutting Garden</w:t>
      </w:r>
    </w:p>
    <w:p w:rsidR="00766D0E" w:rsidRPr="00766D0E" w:rsidRDefault="00766D0E" w:rsidP="00766D0E">
      <w:pPr>
        <w:spacing w:after="0" w:line="275" w:lineRule="atLeast"/>
        <w:outlineLvl w:val="2"/>
        <w:rPr>
          <w:rFonts w:ascii="&amp;quot" w:eastAsia="Times New Roman" w:hAnsi="&amp;quot" w:cs="Times New Roman"/>
          <w:color w:val="743289"/>
          <w:lang w:eastAsia="en-GB"/>
        </w:rPr>
      </w:pPr>
      <w:proofErr w:type="gramStart"/>
      <w:r w:rsidRPr="00766D0E">
        <w:rPr>
          <w:rFonts w:ascii="&amp;quot" w:eastAsia="Times New Roman" w:hAnsi="&amp;quot" w:cs="Times New Roman"/>
          <w:color w:val="743289"/>
          <w:bdr w:val="none" w:sz="0" w:space="0" w:color="auto" w:frame="1"/>
          <w:lang w:eastAsia="en-GB"/>
        </w:rPr>
        <w:t>sowing</w:t>
      </w:r>
      <w:proofErr w:type="gramEnd"/>
      <w:r w:rsidRPr="00766D0E">
        <w:rPr>
          <w:rFonts w:ascii="&amp;quot" w:eastAsia="Times New Roman" w:hAnsi="&amp;quot" w:cs="Times New Roman"/>
          <w:color w:val="743289"/>
          <w:bdr w:val="none" w:sz="0" w:space="0" w:color="auto" w:frame="1"/>
          <w:lang w:eastAsia="en-GB"/>
        </w:rPr>
        <w:t xml:space="preserve"> and growing</w:t>
      </w:r>
    </w:p>
    <w:p w:rsidR="00766D0E" w:rsidRPr="00766D0E" w:rsidRDefault="00766D0E" w:rsidP="00766D0E">
      <w:pPr>
        <w:numPr>
          <w:ilvl w:val="0"/>
          <w:numId w:val="25"/>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Pinch out annuals -almost all flowering annuals (e.g. </w:t>
      </w:r>
      <w:hyperlink r:id="rId5" w:history="1">
        <w:r w:rsidRPr="00766D0E">
          <w:rPr>
            <w:rFonts w:ascii="&amp;quot" w:eastAsia="Times New Roman" w:hAnsi="&amp;quot" w:cs="Times New Roman"/>
            <w:color w:val="518736"/>
            <w:sz w:val="20"/>
            <w:szCs w:val="20"/>
            <w:bdr w:val="none" w:sz="0" w:space="0" w:color="auto" w:frame="1"/>
            <w:lang w:eastAsia="en-GB"/>
          </w:rPr>
          <w:t>zinnias</w:t>
        </w:r>
      </w:hyperlink>
      <w:r w:rsidRPr="00766D0E">
        <w:rPr>
          <w:rFonts w:ascii="&amp;quot" w:eastAsia="Times New Roman" w:hAnsi="&amp;quot" w:cs="Times New Roman"/>
          <w:color w:val="555555"/>
          <w:sz w:val="20"/>
          <w:szCs w:val="20"/>
          <w:lang w:eastAsia="en-GB"/>
        </w:rPr>
        <w:t xml:space="preserve">, </w:t>
      </w:r>
      <w:hyperlink r:id="rId6" w:history="1">
        <w:r w:rsidRPr="00766D0E">
          <w:rPr>
            <w:rFonts w:ascii="&amp;quot" w:eastAsia="Times New Roman" w:hAnsi="&amp;quot" w:cs="Times New Roman"/>
            <w:color w:val="518736"/>
            <w:sz w:val="20"/>
            <w:szCs w:val="20"/>
            <w:bdr w:val="none" w:sz="0" w:space="0" w:color="auto" w:frame="1"/>
            <w:lang w:eastAsia="en-GB"/>
          </w:rPr>
          <w:t>antirrhinums</w:t>
        </w:r>
      </w:hyperlink>
      <w:r w:rsidRPr="00766D0E">
        <w:rPr>
          <w:rFonts w:ascii="&amp;quot" w:eastAsia="Times New Roman" w:hAnsi="&amp;quot" w:cs="Times New Roman"/>
          <w:color w:val="555555"/>
          <w:sz w:val="20"/>
          <w:szCs w:val="20"/>
          <w:lang w:eastAsia="en-GB"/>
        </w:rPr>
        <w:t xml:space="preserve">, </w:t>
      </w:r>
      <w:hyperlink r:id="rId7" w:history="1">
        <w:r w:rsidRPr="00766D0E">
          <w:rPr>
            <w:rFonts w:ascii="&amp;quot" w:eastAsia="Times New Roman" w:hAnsi="&amp;quot" w:cs="Times New Roman"/>
            <w:color w:val="518736"/>
            <w:sz w:val="20"/>
            <w:szCs w:val="20"/>
            <w:bdr w:val="none" w:sz="0" w:space="0" w:color="auto" w:frame="1"/>
            <w:lang w:eastAsia="en-GB"/>
          </w:rPr>
          <w:t>cleomes</w:t>
        </w:r>
      </w:hyperlink>
      <w:r w:rsidRPr="00766D0E">
        <w:rPr>
          <w:rFonts w:ascii="&amp;quot" w:eastAsia="Times New Roman" w:hAnsi="&amp;quot" w:cs="Times New Roman"/>
          <w:color w:val="555555"/>
          <w:sz w:val="20"/>
          <w:szCs w:val="20"/>
          <w:lang w:eastAsia="en-GB"/>
        </w:rPr>
        <w:t xml:space="preserve">, </w:t>
      </w:r>
      <w:hyperlink r:id="rId8" w:history="1">
        <w:r w:rsidRPr="00766D0E">
          <w:rPr>
            <w:rFonts w:ascii="&amp;quot" w:eastAsia="Times New Roman" w:hAnsi="&amp;quot" w:cs="Times New Roman"/>
            <w:color w:val="518736"/>
            <w:sz w:val="20"/>
            <w:szCs w:val="20"/>
            <w:bdr w:val="none" w:sz="0" w:space="0" w:color="auto" w:frame="1"/>
            <w:lang w:eastAsia="en-GB"/>
          </w:rPr>
          <w:t>cosmos</w:t>
        </w:r>
      </w:hyperlink>
      <w:r w:rsidRPr="00766D0E">
        <w:rPr>
          <w:rFonts w:ascii="&amp;quot" w:eastAsia="Times New Roman" w:hAnsi="&amp;quot" w:cs="Times New Roman"/>
          <w:color w:val="555555"/>
          <w:sz w:val="20"/>
          <w:szCs w:val="20"/>
          <w:lang w:eastAsia="en-GB"/>
        </w:rPr>
        <w:t xml:space="preserve"> and </w:t>
      </w:r>
      <w:hyperlink r:id="rId9" w:history="1">
        <w:r w:rsidRPr="00766D0E">
          <w:rPr>
            <w:rFonts w:ascii="&amp;quot" w:eastAsia="Times New Roman" w:hAnsi="&amp;quot" w:cs="Times New Roman"/>
            <w:color w:val="518736"/>
            <w:sz w:val="20"/>
            <w:szCs w:val="20"/>
            <w:bdr w:val="none" w:sz="0" w:space="0" w:color="auto" w:frame="1"/>
            <w:lang w:eastAsia="en-GB"/>
          </w:rPr>
          <w:t>sunflowers</w:t>
        </w:r>
      </w:hyperlink>
      <w:r w:rsidRPr="00766D0E">
        <w:rPr>
          <w:rFonts w:ascii="&amp;quot" w:eastAsia="Times New Roman" w:hAnsi="&amp;quot" w:cs="Times New Roman"/>
          <w:color w:val="555555"/>
          <w:sz w:val="20"/>
          <w:szCs w:val="20"/>
          <w:lang w:eastAsia="en-GB"/>
        </w:rPr>
        <w:t xml:space="preserve">, as well as pot plants such as </w:t>
      </w:r>
      <w:hyperlink r:id="rId10" w:history="1">
        <w:r w:rsidRPr="00766D0E">
          <w:rPr>
            <w:rFonts w:ascii="&amp;quot" w:eastAsia="Times New Roman" w:hAnsi="&amp;quot" w:cs="Times New Roman"/>
            <w:color w:val="518736"/>
            <w:sz w:val="20"/>
            <w:szCs w:val="20"/>
            <w:bdr w:val="none" w:sz="0" w:space="0" w:color="auto" w:frame="1"/>
            <w:lang w:eastAsia="en-GB"/>
          </w:rPr>
          <w:t>fuchsias</w:t>
        </w:r>
      </w:hyperlink>
      <w:r w:rsidRPr="00766D0E">
        <w:rPr>
          <w:rFonts w:ascii="&amp;quot" w:eastAsia="Times New Roman" w:hAnsi="&amp;quot" w:cs="Times New Roman"/>
          <w:color w:val="555555"/>
          <w:sz w:val="20"/>
          <w:szCs w:val="20"/>
          <w:lang w:eastAsia="en-GB"/>
        </w:rPr>
        <w:t>) need pinching out. Remove the tip of main flowering shoots to encourage them to bush out</w:t>
      </w:r>
    </w:p>
    <w:p w:rsidR="00766D0E" w:rsidRPr="00766D0E" w:rsidRDefault="00766D0E" w:rsidP="00766D0E">
      <w:pPr>
        <w:numPr>
          <w:ilvl w:val="0"/>
          <w:numId w:val="25"/>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Start taking cuttings of tender perennials such as </w:t>
      </w:r>
      <w:hyperlink r:id="rId11" w:history="1">
        <w:r w:rsidRPr="00766D0E">
          <w:rPr>
            <w:rFonts w:ascii="&amp;quot" w:eastAsia="Times New Roman" w:hAnsi="&amp;quot" w:cs="Times New Roman"/>
            <w:color w:val="518736"/>
            <w:sz w:val="20"/>
            <w:szCs w:val="20"/>
            <w:bdr w:val="none" w:sz="0" w:space="0" w:color="auto" w:frame="1"/>
            <w:lang w:eastAsia="en-GB"/>
          </w:rPr>
          <w:t>salvias</w:t>
        </w:r>
      </w:hyperlink>
      <w:r w:rsidRPr="00766D0E">
        <w:rPr>
          <w:rFonts w:ascii="&amp;quot" w:eastAsia="Times New Roman" w:hAnsi="&amp;quot" w:cs="Times New Roman"/>
          <w:color w:val="555555"/>
          <w:sz w:val="20"/>
          <w:szCs w:val="20"/>
          <w:lang w:eastAsia="en-GB"/>
        </w:rPr>
        <w:t xml:space="preserve">, </w:t>
      </w:r>
      <w:hyperlink r:id="rId12" w:history="1">
        <w:r w:rsidRPr="00766D0E">
          <w:rPr>
            <w:rFonts w:ascii="&amp;quot" w:eastAsia="Times New Roman" w:hAnsi="&amp;quot" w:cs="Times New Roman"/>
            <w:color w:val="518736"/>
            <w:sz w:val="20"/>
            <w:szCs w:val="20"/>
            <w:bdr w:val="none" w:sz="0" w:space="0" w:color="auto" w:frame="1"/>
            <w:lang w:eastAsia="en-GB"/>
          </w:rPr>
          <w:t>pelargoniums</w:t>
        </w:r>
      </w:hyperlink>
      <w:r w:rsidRPr="00766D0E">
        <w:rPr>
          <w:rFonts w:ascii="&amp;quot" w:eastAsia="Times New Roman" w:hAnsi="&amp;quot" w:cs="Times New Roman"/>
          <w:color w:val="555555"/>
          <w:sz w:val="20"/>
          <w:szCs w:val="20"/>
          <w:lang w:eastAsia="en-GB"/>
        </w:rPr>
        <w:t xml:space="preserve"> and </w:t>
      </w:r>
      <w:hyperlink r:id="rId13" w:history="1">
        <w:proofErr w:type="spellStart"/>
        <w:r w:rsidRPr="00766D0E">
          <w:rPr>
            <w:rFonts w:ascii="&amp;quot" w:eastAsia="Times New Roman" w:hAnsi="&amp;quot" w:cs="Times New Roman"/>
            <w:color w:val="518736"/>
            <w:sz w:val="20"/>
            <w:szCs w:val="20"/>
            <w:bdr w:val="none" w:sz="0" w:space="0" w:color="auto" w:frame="1"/>
            <w:lang w:eastAsia="en-GB"/>
          </w:rPr>
          <w:t>penstemons</w:t>
        </w:r>
        <w:proofErr w:type="spellEnd"/>
      </w:hyperlink>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25"/>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Clear the earlier-flowering biennials such as </w:t>
      </w:r>
      <w:hyperlink r:id="rId14" w:history="1">
        <w:r w:rsidRPr="00766D0E">
          <w:rPr>
            <w:rFonts w:ascii="&amp;quot" w:eastAsia="Times New Roman" w:hAnsi="&amp;quot" w:cs="Times New Roman"/>
            <w:color w:val="518736"/>
            <w:sz w:val="20"/>
            <w:szCs w:val="20"/>
            <w:bdr w:val="none" w:sz="0" w:space="0" w:color="auto" w:frame="1"/>
            <w:lang w:eastAsia="en-GB"/>
          </w:rPr>
          <w:t xml:space="preserve">sweet </w:t>
        </w:r>
        <w:proofErr w:type="spellStart"/>
        <w:r w:rsidRPr="00766D0E">
          <w:rPr>
            <w:rFonts w:ascii="&amp;quot" w:eastAsia="Times New Roman" w:hAnsi="&amp;quot" w:cs="Times New Roman"/>
            <w:color w:val="518736"/>
            <w:sz w:val="20"/>
            <w:szCs w:val="20"/>
            <w:bdr w:val="none" w:sz="0" w:space="0" w:color="auto" w:frame="1"/>
            <w:lang w:eastAsia="en-GB"/>
          </w:rPr>
          <w:t>william</w:t>
        </w:r>
        <w:proofErr w:type="spellEnd"/>
      </w:hyperlink>
      <w:r w:rsidRPr="00766D0E">
        <w:rPr>
          <w:rFonts w:ascii="&amp;quot" w:eastAsia="Times New Roman" w:hAnsi="&amp;quot" w:cs="Times New Roman"/>
          <w:color w:val="555555"/>
          <w:sz w:val="20"/>
          <w:szCs w:val="20"/>
          <w:lang w:eastAsia="en-GB"/>
        </w:rPr>
        <w:t xml:space="preserve"> and sweet rocket, which are over now with seed pods starting to brown. Plant the last of the half-hardy annuals in their place – </w:t>
      </w:r>
      <w:hyperlink r:id="rId15" w:history="1">
        <w:r w:rsidRPr="00766D0E">
          <w:rPr>
            <w:rFonts w:ascii="&amp;quot" w:eastAsia="Times New Roman" w:hAnsi="&amp;quot" w:cs="Times New Roman"/>
            <w:color w:val="518736"/>
            <w:sz w:val="20"/>
            <w:szCs w:val="20"/>
            <w:bdr w:val="none" w:sz="0" w:space="0" w:color="auto" w:frame="1"/>
            <w:lang w:eastAsia="en-GB"/>
          </w:rPr>
          <w:t>cosmos</w:t>
        </w:r>
      </w:hyperlink>
      <w:r w:rsidRPr="00766D0E">
        <w:rPr>
          <w:rFonts w:ascii="&amp;quot" w:eastAsia="Times New Roman" w:hAnsi="&amp;quot" w:cs="Times New Roman"/>
          <w:color w:val="555555"/>
          <w:sz w:val="20"/>
          <w:szCs w:val="20"/>
          <w:lang w:eastAsia="en-GB"/>
        </w:rPr>
        <w:t xml:space="preserve">, </w:t>
      </w:r>
      <w:hyperlink r:id="rId16" w:history="1">
        <w:proofErr w:type="spellStart"/>
        <w:r w:rsidRPr="00766D0E">
          <w:rPr>
            <w:rFonts w:ascii="&amp;quot" w:eastAsia="Times New Roman" w:hAnsi="&amp;quot" w:cs="Times New Roman"/>
            <w:color w:val="518736"/>
            <w:sz w:val="20"/>
            <w:szCs w:val="20"/>
            <w:bdr w:val="none" w:sz="0" w:space="0" w:color="auto" w:frame="1"/>
            <w:lang w:eastAsia="en-GB"/>
          </w:rPr>
          <w:t>nicotianas</w:t>
        </w:r>
        <w:proofErr w:type="spellEnd"/>
      </w:hyperlink>
      <w:r w:rsidRPr="00766D0E">
        <w:rPr>
          <w:rFonts w:ascii="&amp;quot" w:eastAsia="Times New Roman" w:hAnsi="&amp;quot" w:cs="Times New Roman"/>
          <w:color w:val="555555"/>
          <w:sz w:val="20"/>
          <w:szCs w:val="20"/>
          <w:lang w:eastAsia="en-GB"/>
        </w:rPr>
        <w:t xml:space="preserve">, </w:t>
      </w:r>
      <w:hyperlink r:id="rId17" w:history="1">
        <w:r w:rsidRPr="00766D0E">
          <w:rPr>
            <w:rFonts w:ascii="&amp;quot" w:eastAsia="Times New Roman" w:hAnsi="&amp;quot" w:cs="Times New Roman"/>
            <w:color w:val="518736"/>
            <w:sz w:val="20"/>
            <w:szCs w:val="20"/>
            <w:bdr w:val="none" w:sz="0" w:space="0" w:color="auto" w:frame="1"/>
            <w:lang w:eastAsia="en-GB"/>
          </w:rPr>
          <w:t>zinnias</w:t>
        </w:r>
      </w:hyperlink>
      <w:r w:rsidRPr="00766D0E">
        <w:rPr>
          <w:rFonts w:ascii="&amp;quot" w:eastAsia="Times New Roman" w:hAnsi="&amp;quot" w:cs="Times New Roman"/>
          <w:color w:val="555555"/>
          <w:sz w:val="20"/>
          <w:szCs w:val="20"/>
          <w:lang w:eastAsia="en-GB"/>
        </w:rPr>
        <w:t xml:space="preserve"> and </w:t>
      </w:r>
      <w:hyperlink r:id="rId18" w:history="1">
        <w:r w:rsidRPr="00766D0E">
          <w:rPr>
            <w:rFonts w:ascii="&amp;quot" w:eastAsia="Times New Roman" w:hAnsi="&amp;quot" w:cs="Times New Roman"/>
            <w:color w:val="518736"/>
            <w:sz w:val="20"/>
            <w:szCs w:val="20"/>
            <w:bdr w:val="none" w:sz="0" w:space="0" w:color="auto" w:frame="1"/>
            <w:lang w:eastAsia="en-GB"/>
          </w:rPr>
          <w:t>cleomes</w:t>
        </w:r>
      </w:hyperlink>
      <w:r w:rsidRPr="00766D0E">
        <w:rPr>
          <w:rFonts w:ascii="&amp;quot" w:eastAsia="Times New Roman" w:hAnsi="&amp;quot" w:cs="Times New Roman"/>
          <w:color w:val="555555"/>
          <w:sz w:val="20"/>
          <w:szCs w:val="20"/>
          <w:lang w:eastAsia="en-GB"/>
        </w:rPr>
        <w:t>– for flowers into the middle of autumn.</w:t>
      </w:r>
    </w:p>
    <w:p w:rsidR="00766D0E" w:rsidRPr="00766D0E" w:rsidRDefault="00766D0E" w:rsidP="00766D0E">
      <w:pPr>
        <w:numPr>
          <w:ilvl w:val="0"/>
          <w:numId w:val="25"/>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Thin biennials</w:t>
      </w:r>
    </w:p>
    <w:p w:rsidR="00766D0E" w:rsidRPr="00766D0E" w:rsidRDefault="00766D0E" w:rsidP="00766D0E">
      <w:pPr>
        <w:spacing w:after="0"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bdr w:val="none" w:sz="0" w:space="0" w:color="auto" w:frame="1"/>
          <w:lang w:eastAsia="en-GB"/>
        </w:rPr>
        <w:t>Bulbs and Tubers</w:t>
      </w:r>
    </w:p>
    <w:p w:rsidR="00766D0E" w:rsidRPr="00766D0E" w:rsidRDefault="00766D0E" w:rsidP="00766D0E">
      <w:pPr>
        <w:numPr>
          <w:ilvl w:val="0"/>
          <w:numId w:val="26"/>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Do your last fortnightly plantings of </w:t>
      </w:r>
      <w:hyperlink r:id="rId19" w:history="1">
        <w:r w:rsidRPr="00766D0E">
          <w:rPr>
            <w:rFonts w:ascii="&amp;quot" w:eastAsia="Times New Roman" w:hAnsi="&amp;quot" w:cs="Times New Roman"/>
            <w:color w:val="518736"/>
            <w:sz w:val="20"/>
            <w:szCs w:val="20"/>
            <w:bdr w:val="none" w:sz="0" w:space="0" w:color="auto" w:frame="1"/>
            <w:lang w:eastAsia="en-GB"/>
          </w:rPr>
          <w:t>gladioli</w:t>
        </w:r>
      </w:hyperlink>
      <w:r w:rsidRPr="00766D0E">
        <w:rPr>
          <w:rFonts w:ascii="&amp;quot" w:eastAsia="Times New Roman" w:hAnsi="&amp;quot" w:cs="Times New Roman"/>
          <w:color w:val="555555"/>
          <w:sz w:val="20"/>
          <w:szCs w:val="20"/>
          <w:lang w:eastAsia="en-GB"/>
        </w:rPr>
        <w:t xml:space="preserve"> – and their cousin </w:t>
      </w:r>
      <w:hyperlink r:id="rId20" w:history="1">
        <w:proofErr w:type="spellStart"/>
        <w:r w:rsidRPr="00766D0E">
          <w:rPr>
            <w:rFonts w:ascii="&amp;quot" w:eastAsia="Times New Roman" w:hAnsi="&amp;quot" w:cs="Times New Roman"/>
            <w:color w:val="518736"/>
            <w:sz w:val="20"/>
            <w:szCs w:val="20"/>
            <w:bdr w:val="none" w:sz="0" w:space="0" w:color="auto" w:frame="1"/>
            <w:lang w:eastAsia="en-GB"/>
          </w:rPr>
          <w:t>acidanthera</w:t>
        </w:r>
        <w:proofErr w:type="spellEnd"/>
      </w:hyperlink>
      <w:r w:rsidRPr="00766D0E">
        <w:rPr>
          <w:rFonts w:ascii="&amp;quot" w:eastAsia="Times New Roman" w:hAnsi="&amp;quot" w:cs="Times New Roman"/>
          <w:color w:val="555555"/>
          <w:sz w:val="20"/>
          <w:szCs w:val="20"/>
          <w:lang w:eastAsia="en-GB"/>
        </w:rPr>
        <w:t xml:space="preserve"> – for flowers through the autumn.</w:t>
      </w:r>
    </w:p>
    <w:p w:rsidR="00766D0E" w:rsidRPr="00766D0E" w:rsidRDefault="00766D0E" w:rsidP="00766D0E">
      <w:pPr>
        <w:spacing w:after="0"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bdr w:val="none" w:sz="0" w:space="0" w:color="auto" w:frame="1"/>
          <w:lang w:eastAsia="en-GB"/>
        </w:rPr>
        <w:t>Harvesting</w:t>
      </w:r>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Bulbs: alliums, lilies, </w:t>
      </w:r>
      <w:proofErr w:type="spellStart"/>
      <w:r w:rsidRPr="00766D0E">
        <w:rPr>
          <w:rFonts w:ascii="&amp;quot" w:eastAsia="Times New Roman" w:hAnsi="&amp;quot" w:cs="Times New Roman"/>
          <w:color w:val="555555"/>
          <w:sz w:val="20"/>
          <w:szCs w:val="20"/>
          <w:lang w:eastAsia="en-GB"/>
        </w:rPr>
        <w:t>eremerus</w:t>
      </w:r>
      <w:proofErr w:type="spellEnd"/>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Annuals: tons of them, keep picking or they will run to seed</w:t>
      </w:r>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Biennials and dahlias: most are in flower now</w:t>
      </w:r>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Perennials: </w:t>
      </w:r>
      <w:proofErr w:type="spellStart"/>
      <w:r w:rsidRPr="00766D0E">
        <w:rPr>
          <w:rFonts w:ascii="&amp;quot" w:eastAsia="Times New Roman" w:hAnsi="&amp;quot" w:cs="Times New Roman"/>
          <w:color w:val="555555"/>
          <w:sz w:val="20"/>
          <w:szCs w:val="20"/>
          <w:lang w:eastAsia="en-GB"/>
        </w:rPr>
        <w:t>cynara</w:t>
      </w:r>
      <w:proofErr w:type="spellEnd"/>
      <w:r w:rsidRPr="00766D0E">
        <w:rPr>
          <w:rFonts w:ascii="&amp;quot" w:eastAsia="Times New Roman" w:hAnsi="&amp;quot" w:cs="Times New Roman"/>
          <w:color w:val="555555"/>
          <w:sz w:val="20"/>
          <w:szCs w:val="20"/>
          <w:lang w:eastAsia="en-GB"/>
        </w:rPr>
        <w:t xml:space="preserve"> (cardoons and artichokes), phlox, Euphorbias </w:t>
      </w:r>
      <w:proofErr w:type="spellStart"/>
      <w:r w:rsidRPr="00766D0E">
        <w:rPr>
          <w:rFonts w:ascii="&amp;quot" w:eastAsia="Times New Roman" w:hAnsi="&amp;quot" w:cs="Times New Roman"/>
          <w:color w:val="555555"/>
          <w:sz w:val="20"/>
          <w:szCs w:val="20"/>
          <w:lang w:eastAsia="en-GB"/>
        </w:rPr>
        <w:t>sikkimensis</w:t>
      </w:r>
      <w:proofErr w:type="spellEnd"/>
      <w:r w:rsidRPr="00766D0E">
        <w:rPr>
          <w:rFonts w:ascii="&amp;quot" w:eastAsia="Times New Roman" w:hAnsi="&amp;quot" w:cs="Times New Roman"/>
          <w:color w:val="555555"/>
          <w:sz w:val="20"/>
          <w:szCs w:val="20"/>
          <w:lang w:eastAsia="en-GB"/>
        </w:rPr>
        <w:t xml:space="preserve"> and E. </w:t>
      </w:r>
      <w:proofErr w:type="spellStart"/>
      <w:r w:rsidRPr="00766D0E">
        <w:rPr>
          <w:rFonts w:ascii="&amp;quot" w:eastAsia="Times New Roman" w:hAnsi="&amp;quot" w:cs="Times New Roman"/>
          <w:color w:val="555555"/>
          <w:sz w:val="20"/>
          <w:szCs w:val="20"/>
          <w:lang w:eastAsia="en-GB"/>
        </w:rPr>
        <w:t>Ceratocarpa</w:t>
      </w:r>
      <w:proofErr w:type="spellEnd"/>
      <w:r w:rsidRPr="00766D0E">
        <w:rPr>
          <w:rFonts w:ascii="&amp;quot" w:eastAsia="Times New Roman" w:hAnsi="&amp;quot" w:cs="Times New Roman"/>
          <w:color w:val="555555"/>
          <w:sz w:val="20"/>
          <w:szCs w:val="20"/>
          <w:lang w:eastAsia="en-GB"/>
        </w:rPr>
        <w:t xml:space="preserve">, English garden pinks, </w:t>
      </w:r>
      <w:proofErr w:type="spellStart"/>
      <w:r w:rsidRPr="00766D0E">
        <w:rPr>
          <w:rFonts w:ascii="&amp;quot" w:eastAsia="Times New Roman" w:hAnsi="&amp;quot" w:cs="Times New Roman"/>
          <w:color w:val="555555"/>
          <w:sz w:val="20"/>
          <w:szCs w:val="20"/>
          <w:lang w:eastAsia="en-GB"/>
        </w:rPr>
        <w:t>alstroemerias</w:t>
      </w:r>
      <w:proofErr w:type="spellEnd"/>
      <w:r w:rsidRPr="00766D0E">
        <w:rPr>
          <w:rFonts w:ascii="&amp;quot" w:eastAsia="Times New Roman" w:hAnsi="&amp;quot" w:cs="Times New Roman"/>
          <w:color w:val="555555"/>
          <w:sz w:val="20"/>
          <w:szCs w:val="20"/>
          <w:lang w:eastAsia="en-GB"/>
        </w:rPr>
        <w:t xml:space="preserve"> and </w:t>
      </w:r>
      <w:proofErr w:type="spellStart"/>
      <w:r w:rsidRPr="00766D0E">
        <w:rPr>
          <w:rFonts w:ascii="&amp;quot" w:eastAsia="Times New Roman" w:hAnsi="&amp;quot" w:cs="Times New Roman"/>
          <w:color w:val="555555"/>
          <w:sz w:val="20"/>
          <w:szCs w:val="20"/>
          <w:lang w:eastAsia="en-GB"/>
        </w:rPr>
        <w:t>penstemons</w:t>
      </w:r>
      <w:proofErr w:type="spellEnd"/>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Shrubs: roses</w:t>
      </w:r>
    </w:p>
    <w:p w:rsidR="00766D0E" w:rsidRPr="00766D0E" w:rsidRDefault="00766D0E" w:rsidP="00766D0E">
      <w:pPr>
        <w:numPr>
          <w:ilvl w:val="0"/>
          <w:numId w:val="27"/>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Hand tie a bunch, use hardy annuals, such as cornflowers, nigellas, calendulas and </w:t>
      </w:r>
      <w:proofErr w:type="spellStart"/>
      <w:r w:rsidRPr="00766D0E">
        <w:rPr>
          <w:rFonts w:ascii="&amp;quot" w:eastAsia="Times New Roman" w:hAnsi="&amp;quot" w:cs="Times New Roman"/>
          <w:color w:val="555555"/>
          <w:sz w:val="20"/>
          <w:szCs w:val="20"/>
          <w:lang w:eastAsia="en-GB"/>
        </w:rPr>
        <w:t>ammi</w:t>
      </w:r>
      <w:proofErr w:type="spellEnd"/>
      <w:r w:rsidRPr="00766D0E">
        <w:rPr>
          <w:rFonts w:ascii="&amp;quot" w:eastAsia="Times New Roman" w:hAnsi="&amp;quot" w:cs="Times New Roman"/>
          <w:color w:val="555555"/>
          <w:sz w:val="20"/>
          <w:szCs w:val="20"/>
          <w:lang w:eastAsia="en-GB"/>
        </w:rPr>
        <w:t xml:space="preserve">, before they finish. Mix with the last of the biennials (Iceland poppies and foxgloves) and foliage (Euphorbia oblongata, </w:t>
      </w:r>
      <w:proofErr w:type="spellStart"/>
      <w:r w:rsidRPr="00766D0E">
        <w:rPr>
          <w:rFonts w:ascii="&amp;quot" w:eastAsia="Times New Roman" w:hAnsi="&amp;quot" w:cs="Times New Roman"/>
          <w:color w:val="555555"/>
          <w:sz w:val="20"/>
          <w:szCs w:val="20"/>
          <w:lang w:eastAsia="en-GB"/>
        </w:rPr>
        <w:t>cerinthe</w:t>
      </w:r>
      <w:proofErr w:type="spellEnd"/>
      <w:r w:rsidRPr="00766D0E">
        <w:rPr>
          <w:rFonts w:ascii="&amp;quot" w:eastAsia="Times New Roman" w:hAnsi="&amp;quot" w:cs="Times New Roman"/>
          <w:color w:val="555555"/>
          <w:sz w:val="20"/>
          <w:szCs w:val="20"/>
          <w:lang w:eastAsia="en-GB"/>
        </w:rPr>
        <w:t xml:space="preserve"> and </w:t>
      </w:r>
      <w:proofErr w:type="spellStart"/>
      <w:r w:rsidRPr="00766D0E">
        <w:rPr>
          <w:rFonts w:ascii="&amp;quot" w:eastAsia="Times New Roman" w:hAnsi="&amp;quot" w:cs="Times New Roman"/>
          <w:color w:val="555555"/>
          <w:sz w:val="20"/>
          <w:szCs w:val="20"/>
          <w:lang w:eastAsia="en-GB"/>
        </w:rPr>
        <w:t>ammi</w:t>
      </w:r>
      <w:proofErr w:type="spellEnd"/>
      <w:r w:rsidRPr="00766D0E">
        <w:rPr>
          <w:rFonts w:ascii="&amp;quot" w:eastAsia="Times New Roman" w:hAnsi="&amp;quot" w:cs="Times New Roman"/>
          <w:color w:val="555555"/>
          <w:sz w:val="20"/>
          <w:szCs w:val="20"/>
          <w:lang w:eastAsia="en-GB"/>
        </w:rPr>
        <w:t>). Sear where necessary: dip stem ends in boiling water for 15 seconds, then in cold for a few minutes before you arrange.</w:t>
      </w:r>
    </w:p>
    <w:p w:rsidR="00766D0E" w:rsidRPr="00766D0E" w:rsidRDefault="00766D0E" w:rsidP="00766D0E">
      <w:pPr>
        <w:numPr>
          <w:ilvl w:val="0"/>
          <w:numId w:val="27"/>
        </w:numPr>
        <w:spacing w:after="0" w:line="240" w:lineRule="auto"/>
        <w:ind w:left="225"/>
        <w:rPr>
          <w:rFonts w:ascii="&amp;quot" w:eastAsia="Times New Roman" w:hAnsi="&amp;quot" w:cs="Times New Roman"/>
          <w:color w:val="555555"/>
          <w:sz w:val="20"/>
          <w:szCs w:val="20"/>
          <w:lang w:eastAsia="en-GB"/>
        </w:rPr>
      </w:pPr>
      <w:hyperlink r:id="rId21" w:history="1">
        <w:r w:rsidRPr="00766D0E">
          <w:rPr>
            <w:rFonts w:ascii="&amp;quot" w:eastAsia="Times New Roman" w:hAnsi="&amp;quot" w:cs="Times New Roman"/>
            <w:color w:val="518736"/>
            <w:sz w:val="20"/>
            <w:szCs w:val="20"/>
            <w:bdr w:val="none" w:sz="0" w:space="0" w:color="auto" w:frame="1"/>
            <w:lang w:eastAsia="en-GB"/>
          </w:rPr>
          <w:t>How to create a hand-</w:t>
        </w:r>
        <w:proofErr w:type="spellStart"/>
        <w:r w:rsidRPr="00766D0E">
          <w:rPr>
            <w:rFonts w:ascii="&amp;quot" w:eastAsia="Times New Roman" w:hAnsi="&amp;quot" w:cs="Times New Roman"/>
            <w:color w:val="518736"/>
            <w:sz w:val="20"/>
            <w:szCs w:val="20"/>
            <w:bdr w:val="none" w:sz="0" w:space="0" w:color="auto" w:frame="1"/>
            <w:lang w:eastAsia="en-GB"/>
          </w:rPr>
          <w:t>tied</w:t>
        </w:r>
        <w:proofErr w:type="spellEnd"/>
        <w:r w:rsidRPr="00766D0E">
          <w:rPr>
            <w:rFonts w:ascii="&amp;quot" w:eastAsia="Times New Roman" w:hAnsi="&amp;quot" w:cs="Times New Roman"/>
            <w:color w:val="518736"/>
            <w:sz w:val="20"/>
            <w:szCs w:val="20"/>
            <w:bdr w:val="none" w:sz="0" w:space="0" w:color="auto" w:frame="1"/>
            <w:lang w:eastAsia="en-GB"/>
          </w:rPr>
          <w:t xml:space="preserve"> bunch</w:t>
        </w:r>
      </w:hyperlink>
      <w:r w:rsidRPr="00766D0E">
        <w:rPr>
          <w:rFonts w:ascii="&amp;quot" w:eastAsia="Times New Roman" w:hAnsi="&amp;quot" w:cs="Times New Roman"/>
          <w:color w:val="555555"/>
          <w:sz w:val="20"/>
          <w:szCs w:val="20"/>
          <w:lang w:eastAsia="en-GB"/>
        </w:rPr>
        <w:t xml:space="preserve"> video for further inspiration and guidance.</w:t>
      </w:r>
    </w:p>
    <w:p w:rsidR="00766D0E" w:rsidRPr="00766D0E" w:rsidRDefault="00766D0E" w:rsidP="00766D0E">
      <w:pPr>
        <w:spacing w:after="147" w:line="240" w:lineRule="auto"/>
        <w:rPr>
          <w:rFonts w:ascii="Times New Roman" w:eastAsia="Times New Roman" w:hAnsi="Times New Roman" w:cs="Times New Roman"/>
          <w:sz w:val="24"/>
          <w:szCs w:val="24"/>
          <w:lang w:eastAsia="en-GB"/>
        </w:rPr>
      </w:pPr>
      <w:r w:rsidRPr="00766D0E">
        <w:rPr>
          <w:rFonts w:ascii="Times New Roman" w:eastAsia="Times New Roman" w:hAnsi="Times New Roman" w:cs="Times New Roman"/>
          <w:sz w:val="24"/>
          <w:szCs w:val="24"/>
          <w:lang w:eastAsia="en-GB"/>
        </w:rPr>
        <w:pict>
          <v:rect id="_x0000_i1041" style="width:0;height:2.25pt" o:hrstd="t" o:hrnoshade="t" o:hr="t" fillcolor="#555" stroked="f"/>
        </w:pict>
      </w:r>
    </w:p>
    <w:p w:rsidR="00766D0E" w:rsidRPr="00766D0E" w:rsidRDefault="00766D0E" w:rsidP="00766D0E">
      <w:pPr>
        <w:spacing w:after="225" w:line="306" w:lineRule="atLeast"/>
        <w:outlineLvl w:val="1"/>
        <w:rPr>
          <w:rFonts w:ascii="&amp;quot" w:eastAsia="Times New Roman" w:hAnsi="&amp;quot" w:cs="Times New Roman"/>
          <w:caps/>
          <w:color w:val="743289"/>
          <w:sz w:val="24"/>
          <w:szCs w:val="24"/>
          <w:lang w:eastAsia="en-GB"/>
        </w:rPr>
      </w:pPr>
      <w:r w:rsidRPr="00766D0E">
        <w:rPr>
          <w:rFonts w:ascii="&amp;quot" w:eastAsia="Times New Roman" w:hAnsi="&amp;quot" w:cs="Times New Roman"/>
          <w:caps/>
          <w:color w:val="743289"/>
          <w:sz w:val="24"/>
          <w:szCs w:val="24"/>
          <w:lang w:eastAsia="en-GB"/>
        </w:rPr>
        <w:t>Perennials, Shrubs and Trees</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Pruning and Tidying</w:t>
      </w:r>
    </w:p>
    <w:p w:rsidR="00766D0E" w:rsidRPr="00766D0E" w:rsidRDefault="00766D0E" w:rsidP="00766D0E">
      <w:pPr>
        <w:numPr>
          <w:ilvl w:val="0"/>
          <w:numId w:val="28"/>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Prune lavender.</w:t>
      </w:r>
    </w:p>
    <w:p w:rsidR="00766D0E" w:rsidRPr="00766D0E" w:rsidRDefault="00766D0E" w:rsidP="00766D0E">
      <w:pPr>
        <w:numPr>
          <w:ilvl w:val="0"/>
          <w:numId w:val="28"/>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Divide </w:t>
      </w:r>
      <w:hyperlink r:id="rId22" w:history="1">
        <w:r w:rsidRPr="00766D0E">
          <w:rPr>
            <w:rFonts w:ascii="&amp;quot" w:eastAsia="Times New Roman" w:hAnsi="&amp;quot" w:cs="Times New Roman"/>
            <w:color w:val="518736"/>
            <w:sz w:val="20"/>
            <w:szCs w:val="20"/>
            <w:bdr w:val="none" w:sz="0" w:space="0" w:color="auto" w:frame="1"/>
            <w:lang w:eastAsia="en-GB"/>
          </w:rPr>
          <w:t>iris</w:t>
        </w:r>
      </w:hyperlink>
      <w:r w:rsidRPr="00766D0E">
        <w:rPr>
          <w:rFonts w:ascii="&amp;quot" w:eastAsia="Times New Roman" w:hAnsi="&amp;quot" w:cs="Times New Roman"/>
          <w:color w:val="555555"/>
          <w:sz w:val="20"/>
          <w:szCs w:val="20"/>
          <w:lang w:eastAsia="en-GB"/>
        </w:rPr>
        <w:t xml:space="preserve"> – do this every few years to rejuvenate stock and keep it healthy.</w:t>
      </w:r>
    </w:p>
    <w:p w:rsidR="00766D0E" w:rsidRPr="00766D0E" w:rsidRDefault="00766D0E" w:rsidP="00766D0E">
      <w:pPr>
        <w:numPr>
          <w:ilvl w:val="0"/>
          <w:numId w:val="28"/>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Start taking cuttings of tender perennials such as salvias, pelargoniums and </w:t>
      </w:r>
      <w:proofErr w:type="spellStart"/>
      <w:r w:rsidRPr="00766D0E">
        <w:rPr>
          <w:rFonts w:ascii="&amp;quot" w:eastAsia="Times New Roman" w:hAnsi="&amp;quot" w:cs="Times New Roman"/>
          <w:color w:val="555555"/>
          <w:sz w:val="20"/>
          <w:szCs w:val="20"/>
          <w:lang w:eastAsia="en-GB"/>
        </w:rPr>
        <w:t>penstemons</w:t>
      </w:r>
      <w:proofErr w:type="spellEnd"/>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28"/>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Tidy </w:t>
      </w:r>
      <w:hyperlink r:id="rId23" w:history="1">
        <w:r w:rsidRPr="00766D0E">
          <w:rPr>
            <w:rFonts w:ascii="&amp;quot" w:eastAsia="Times New Roman" w:hAnsi="&amp;quot" w:cs="Times New Roman"/>
            <w:color w:val="518736"/>
            <w:sz w:val="20"/>
            <w:szCs w:val="20"/>
            <w:bdr w:val="none" w:sz="0" w:space="0" w:color="auto" w:frame="1"/>
            <w:lang w:eastAsia="en-GB"/>
          </w:rPr>
          <w:t>perennials</w:t>
        </w:r>
      </w:hyperlink>
      <w:r w:rsidRPr="00766D0E">
        <w:rPr>
          <w:rFonts w:ascii="&amp;quot" w:eastAsia="Times New Roman" w:hAnsi="&amp;quot" w:cs="Times New Roman"/>
          <w:color w:val="555555"/>
          <w:sz w:val="20"/>
          <w:szCs w:val="20"/>
          <w:lang w:eastAsia="en-GB"/>
        </w:rPr>
        <w:t xml:space="preserve">. Geraniums such as G. </w:t>
      </w:r>
      <w:proofErr w:type="spellStart"/>
      <w:r w:rsidRPr="00766D0E">
        <w:rPr>
          <w:rFonts w:ascii="&amp;quot" w:eastAsia="Times New Roman" w:hAnsi="&amp;quot" w:cs="Times New Roman"/>
          <w:color w:val="555555"/>
          <w:sz w:val="20"/>
          <w:szCs w:val="20"/>
          <w:lang w:eastAsia="en-GB"/>
        </w:rPr>
        <w:t>psilostemon</w:t>
      </w:r>
      <w:proofErr w:type="spellEnd"/>
      <w:r w:rsidRPr="00766D0E">
        <w:rPr>
          <w:rFonts w:ascii="&amp;quot" w:eastAsia="Times New Roman" w:hAnsi="&amp;quot" w:cs="Times New Roman"/>
          <w:color w:val="555555"/>
          <w:sz w:val="20"/>
          <w:szCs w:val="20"/>
          <w:lang w:eastAsia="en-GB"/>
        </w:rPr>
        <w:t xml:space="preserve"> and 'Johnson’s Blue’, have finished flowering and their foliage may look messy. Cut back to ground. Feed (try poultry manure pellets), mulch and water well. New foliage will grow.</w:t>
      </w:r>
    </w:p>
    <w:p w:rsidR="00766D0E" w:rsidRPr="00766D0E" w:rsidRDefault="00766D0E" w:rsidP="00766D0E">
      <w:pPr>
        <w:numPr>
          <w:ilvl w:val="0"/>
          <w:numId w:val="28"/>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Prune wisteria – if your plant has filled its allotted space, prune back the long whippy shoots. Take them to within approximately 8in (20cm) of the main branch. You’ll need to do a further round of pruning in January.</w:t>
      </w:r>
    </w:p>
    <w:p w:rsidR="00766D0E" w:rsidRPr="00766D0E" w:rsidRDefault="00766D0E" w:rsidP="00766D0E">
      <w:pPr>
        <w:numPr>
          <w:ilvl w:val="0"/>
          <w:numId w:val="28"/>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Prune Group 1 </w:t>
      </w:r>
      <w:hyperlink r:id="rId24" w:history="1">
        <w:r w:rsidRPr="00766D0E">
          <w:rPr>
            <w:rFonts w:ascii="&amp;quot" w:eastAsia="Times New Roman" w:hAnsi="&amp;quot" w:cs="Times New Roman"/>
            <w:color w:val="518736"/>
            <w:sz w:val="20"/>
            <w:szCs w:val="20"/>
            <w:bdr w:val="none" w:sz="0" w:space="0" w:color="auto" w:frame="1"/>
            <w:lang w:eastAsia="en-GB"/>
          </w:rPr>
          <w:t>clematis</w:t>
        </w:r>
      </w:hyperlink>
      <w:r w:rsidRPr="00766D0E">
        <w:rPr>
          <w:rFonts w:ascii="&amp;quot" w:eastAsia="Times New Roman" w:hAnsi="&amp;quot" w:cs="Times New Roman"/>
          <w:color w:val="555555"/>
          <w:sz w:val="20"/>
          <w:szCs w:val="20"/>
          <w:lang w:eastAsia="en-GB"/>
        </w:rPr>
        <w:t xml:space="preserve"> (for example, C. </w:t>
      </w:r>
      <w:proofErr w:type="spellStart"/>
      <w:proofErr w:type="gramStart"/>
      <w:r w:rsidRPr="00766D0E">
        <w:rPr>
          <w:rFonts w:ascii="&amp;quot" w:eastAsia="Times New Roman" w:hAnsi="&amp;quot" w:cs="Times New Roman"/>
          <w:color w:val="555555"/>
          <w:sz w:val="20"/>
          <w:szCs w:val="20"/>
          <w:lang w:eastAsia="en-GB"/>
        </w:rPr>
        <w:t>montana</w:t>
      </w:r>
      <w:proofErr w:type="spellEnd"/>
      <w:proofErr w:type="gramEnd"/>
      <w:r w:rsidRPr="00766D0E">
        <w:rPr>
          <w:rFonts w:ascii="&amp;quot" w:eastAsia="Times New Roman" w:hAnsi="&amp;quot" w:cs="Times New Roman"/>
          <w:color w:val="555555"/>
          <w:sz w:val="20"/>
          <w:szCs w:val="20"/>
          <w:lang w:eastAsia="en-GB"/>
        </w:rPr>
        <w:t xml:space="preserve">). Find out more about how to do this in our </w:t>
      </w:r>
      <w:hyperlink r:id="rId25" w:history="1">
        <w:r w:rsidRPr="00766D0E">
          <w:rPr>
            <w:rFonts w:ascii="&amp;quot" w:eastAsia="Times New Roman" w:hAnsi="&amp;quot" w:cs="Times New Roman"/>
            <w:color w:val="518736"/>
            <w:sz w:val="20"/>
            <w:szCs w:val="20"/>
            <w:bdr w:val="none" w:sz="0" w:space="0" w:color="auto" w:frame="1"/>
            <w:lang w:eastAsia="en-GB"/>
          </w:rPr>
          <w:t>How to prune clematis</w:t>
        </w:r>
      </w:hyperlink>
      <w:r w:rsidRPr="00766D0E">
        <w:rPr>
          <w:rFonts w:ascii="&amp;quot" w:eastAsia="Times New Roman" w:hAnsi="&amp;quot" w:cs="Times New Roman"/>
          <w:color w:val="555555"/>
          <w:sz w:val="20"/>
          <w:szCs w:val="20"/>
          <w:lang w:eastAsia="en-GB"/>
        </w:rPr>
        <w:t xml:space="preserve"> article.</w:t>
      </w:r>
    </w:p>
    <w:p w:rsidR="00766D0E" w:rsidRPr="00766D0E" w:rsidRDefault="00766D0E" w:rsidP="00766D0E">
      <w:pPr>
        <w:spacing w:after="147" w:line="240" w:lineRule="auto"/>
        <w:rPr>
          <w:rFonts w:ascii="Times New Roman" w:eastAsia="Times New Roman" w:hAnsi="Times New Roman" w:cs="Times New Roman"/>
          <w:sz w:val="24"/>
          <w:szCs w:val="24"/>
          <w:lang w:eastAsia="en-GB"/>
        </w:rPr>
      </w:pPr>
      <w:r w:rsidRPr="00766D0E">
        <w:rPr>
          <w:rFonts w:ascii="Times New Roman" w:eastAsia="Times New Roman" w:hAnsi="Times New Roman" w:cs="Times New Roman"/>
          <w:sz w:val="24"/>
          <w:szCs w:val="24"/>
          <w:lang w:eastAsia="en-GB"/>
        </w:rPr>
        <w:pict>
          <v:rect id="_x0000_i1042" style="width:0;height:2.25pt" o:hrstd="t" o:hrnoshade="t" o:hr="t" fillcolor="#555" stroked="f"/>
        </w:pict>
      </w:r>
    </w:p>
    <w:p w:rsidR="00766D0E" w:rsidRPr="00766D0E" w:rsidRDefault="00766D0E" w:rsidP="00766D0E">
      <w:pPr>
        <w:spacing w:after="225" w:line="306" w:lineRule="atLeast"/>
        <w:outlineLvl w:val="1"/>
        <w:rPr>
          <w:rFonts w:ascii="&amp;quot" w:eastAsia="Times New Roman" w:hAnsi="&amp;quot" w:cs="Times New Roman"/>
          <w:caps/>
          <w:color w:val="743289"/>
          <w:sz w:val="24"/>
          <w:szCs w:val="24"/>
          <w:lang w:eastAsia="en-GB"/>
        </w:rPr>
      </w:pPr>
      <w:r w:rsidRPr="00766D0E">
        <w:rPr>
          <w:rFonts w:ascii="&amp;quot" w:eastAsia="Times New Roman" w:hAnsi="&amp;quot" w:cs="Times New Roman"/>
          <w:caps/>
          <w:color w:val="743289"/>
          <w:sz w:val="24"/>
          <w:szCs w:val="24"/>
          <w:lang w:eastAsia="en-GB"/>
        </w:rPr>
        <w:t>The Kitchen Garden</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Veg</w:t>
      </w:r>
    </w:p>
    <w:p w:rsidR="00766D0E" w:rsidRPr="00766D0E" w:rsidRDefault="00766D0E" w:rsidP="00766D0E">
      <w:pPr>
        <w:numPr>
          <w:ilvl w:val="0"/>
          <w:numId w:val="29"/>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lastRenderedPageBreak/>
        <w:t>Pinch off the growing tips of squash and courgette to encourage branching, and water regularly.</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Sow Kales '</w:t>
      </w:r>
      <w:proofErr w:type="spellStart"/>
      <w:r w:rsidRPr="00766D0E">
        <w:rPr>
          <w:rFonts w:ascii="&amp;quot" w:eastAsia="Times New Roman" w:hAnsi="&amp;quot" w:cs="Times New Roman"/>
          <w:color w:val="555555"/>
          <w:sz w:val="20"/>
          <w:szCs w:val="20"/>
          <w:lang w:eastAsia="en-GB"/>
        </w:rPr>
        <w:fldChar w:fldCharType="begin"/>
      </w:r>
      <w:r w:rsidRPr="00766D0E">
        <w:rPr>
          <w:rFonts w:ascii="&amp;quot" w:eastAsia="Times New Roman" w:hAnsi="&amp;quot" w:cs="Times New Roman"/>
          <w:color w:val="555555"/>
          <w:sz w:val="20"/>
          <w:szCs w:val="20"/>
          <w:lang w:eastAsia="en-GB"/>
        </w:rPr>
        <w:instrText xml:space="preserve"> HYPERLINK "http://www.sarahraven.com/veg_fruit/seeds/veg_seeds/kale_redbor_f1.htm" </w:instrText>
      </w:r>
      <w:r w:rsidRPr="00766D0E">
        <w:rPr>
          <w:rFonts w:ascii="&amp;quot" w:eastAsia="Times New Roman" w:hAnsi="&amp;quot" w:cs="Times New Roman"/>
          <w:color w:val="555555"/>
          <w:sz w:val="20"/>
          <w:szCs w:val="20"/>
          <w:lang w:eastAsia="en-GB"/>
        </w:rPr>
        <w:fldChar w:fldCharType="separate"/>
      </w:r>
      <w:r w:rsidRPr="00766D0E">
        <w:rPr>
          <w:rFonts w:ascii="&amp;quot" w:eastAsia="Times New Roman" w:hAnsi="&amp;quot" w:cs="Times New Roman"/>
          <w:color w:val="518736"/>
          <w:sz w:val="20"/>
          <w:szCs w:val="20"/>
          <w:bdr w:val="none" w:sz="0" w:space="0" w:color="auto" w:frame="1"/>
          <w:lang w:eastAsia="en-GB"/>
        </w:rPr>
        <w:t>Redbor</w:t>
      </w:r>
      <w:proofErr w:type="spellEnd"/>
      <w:r w:rsidRPr="00766D0E">
        <w:rPr>
          <w:rFonts w:ascii="&amp;quot" w:eastAsia="Times New Roman" w:hAnsi="&amp;quot" w:cs="Times New Roman"/>
          <w:color w:val="555555"/>
          <w:sz w:val="20"/>
          <w:szCs w:val="20"/>
          <w:lang w:eastAsia="en-GB"/>
        </w:rPr>
        <w:fldChar w:fldCharType="end"/>
      </w:r>
      <w:r w:rsidRPr="00766D0E">
        <w:rPr>
          <w:rFonts w:ascii="&amp;quot" w:eastAsia="Times New Roman" w:hAnsi="&amp;quot" w:cs="Times New Roman"/>
          <w:color w:val="555555"/>
          <w:sz w:val="20"/>
          <w:szCs w:val="20"/>
          <w:lang w:eastAsia="en-GB"/>
        </w:rPr>
        <w:t>', '</w:t>
      </w:r>
      <w:hyperlink r:id="rId26" w:history="1">
        <w:r w:rsidRPr="00766D0E">
          <w:rPr>
            <w:rFonts w:ascii="&amp;quot" w:eastAsia="Times New Roman" w:hAnsi="&amp;quot" w:cs="Times New Roman"/>
            <w:color w:val="518736"/>
            <w:sz w:val="20"/>
            <w:szCs w:val="20"/>
            <w:bdr w:val="none" w:sz="0" w:space="0" w:color="auto" w:frame="1"/>
            <w:lang w:eastAsia="en-GB"/>
          </w:rPr>
          <w:t xml:space="preserve">Rouge de </w:t>
        </w:r>
        <w:proofErr w:type="spellStart"/>
        <w:r w:rsidRPr="00766D0E">
          <w:rPr>
            <w:rFonts w:ascii="&amp;quot" w:eastAsia="Times New Roman" w:hAnsi="&amp;quot" w:cs="Times New Roman"/>
            <w:color w:val="518736"/>
            <w:sz w:val="20"/>
            <w:szCs w:val="20"/>
            <w:bdr w:val="none" w:sz="0" w:space="0" w:color="auto" w:frame="1"/>
            <w:lang w:eastAsia="en-GB"/>
          </w:rPr>
          <w:t>Russie</w:t>
        </w:r>
        <w:proofErr w:type="spellEnd"/>
      </w:hyperlink>
      <w:r w:rsidRPr="00766D0E">
        <w:rPr>
          <w:rFonts w:ascii="&amp;quot" w:eastAsia="Times New Roman" w:hAnsi="&amp;quot" w:cs="Times New Roman"/>
          <w:color w:val="555555"/>
          <w:sz w:val="20"/>
          <w:szCs w:val="20"/>
          <w:lang w:eastAsia="en-GB"/>
        </w:rPr>
        <w:t>' and '</w:t>
      </w:r>
      <w:hyperlink r:id="rId27" w:history="1">
        <w:r w:rsidRPr="00766D0E">
          <w:rPr>
            <w:rFonts w:ascii="&amp;quot" w:eastAsia="Times New Roman" w:hAnsi="&amp;quot" w:cs="Times New Roman"/>
            <w:color w:val="518736"/>
            <w:sz w:val="20"/>
            <w:szCs w:val="20"/>
            <w:bdr w:val="none" w:sz="0" w:space="0" w:color="auto" w:frame="1"/>
            <w:lang w:eastAsia="en-GB"/>
          </w:rPr>
          <w:t>Nero di Toscana</w:t>
        </w:r>
      </w:hyperlink>
      <w:r w:rsidRPr="00766D0E">
        <w:rPr>
          <w:rFonts w:ascii="&amp;quot" w:eastAsia="Times New Roman" w:hAnsi="&amp;quot" w:cs="Times New Roman"/>
          <w:color w:val="555555"/>
          <w:sz w:val="20"/>
          <w:szCs w:val="20"/>
          <w:lang w:eastAsia="en-GB"/>
        </w:rPr>
        <w:t xml:space="preserve">'. Sow </w:t>
      </w:r>
      <w:hyperlink r:id="rId28" w:history="1">
        <w:r w:rsidRPr="00766D0E">
          <w:rPr>
            <w:rFonts w:ascii="&amp;quot" w:eastAsia="Times New Roman" w:hAnsi="&amp;quot" w:cs="Times New Roman"/>
            <w:color w:val="518736"/>
            <w:sz w:val="20"/>
            <w:szCs w:val="20"/>
            <w:bdr w:val="none" w:sz="0" w:space="0" w:color="auto" w:frame="1"/>
            <w:lang w:eastAsia="en-GB"/>
          </w:rPr>
          <w:t>lettuce</w:t>
        </w:r>
      </w:hyperlink>
      <w:r w:rsidRPr="00766D0E">
        <w:rPr>
          <w:rFonts w:ascii="&amp;quot" w:eastAsia="Times New Roman" w:hAnsi="&amp;quot" w:cs="Times New Roman"/>
          <w:color w:val="555555"/>
          <w:sz w:val="20"/>
          <w:szCs w:val="20"/>
          <w:lang w:eastAsia="en-GB"/>
        </w:rPr>
        <w:t xml:space="preserve"> at the same time for intercropping, so you waste no space in the veg garden. '</w:t>
      </w:r>
      <w:proofErr w:type="spellStart"/>
      <w:r w:rsidRPr="00766D0E">
        <w:rPr>
          <w:rFonts w:ascii="&amp;quot" w:eastAsia="Times New Roman" w:hAnsi="&amp;quot" w:cs="Times New Roman"/>
          <w:color w:val="555555"/>
          <w:sz w:val="20"/>
          <w:szCs w:val="20"/>
          <w:lang w:eastAsia="en-GB"/>
        </w:rPr>
        <w:fldChar w:fldCharType="begin"/>
      </w:r>
      <w:r w:rsidRPr="00766D0E">
        <w:rPr>
          <w:rFonts w:ascii="&amp;quot" w:eastAsia="Times New Roman" w:hAnsi="&amp;quot" w:cs="Times New Roman"/>
          <w:color w:val="555555"/>
          <w:sz w:val="20"/>
          <w:szCs w:val="20"/>
          <w:lang w:eastAsia="en-GB"/>
        </w:rPr>
        <w:instrText xml:space="preserve"> HYPERLINK "http://www.sarahraven.com/veg_fruit/seeds/salad_seeds/lettuce_reine_de_glace.htm" </w:instrText>
      </w:r>
      <w:r w:rsidRPr="00766D0E">
        <w:rPr>
          <w:rFonts w:ascii="&amp;quot" w:eastAsia="Times New Roman" w:hAnsi="&amp;quot" w:cs="Times New Roman"/>
          <w:color w:val="555555"/>
          <w:sz w:val="20"/>
          <w:szCs w:val="20"/>
          <w:lang w:eastAsia="en-GB"/>
        </w:rPr>
        <w:fldChar w:fldCharType="separate"/>
      </w:r>
      <w:r w:rsidRPr="00766D0E">
        <w:rPr>
          <w:rFonts w:ascii="&amp;quot" w:eastAsia="Times New Roman" w:hAnsi="&amp;quot" w:cs="Times New Roman"/>
          <w:color w:val="518736"/>
          <w:sz w:val="20"/>
          <w:szCs w:val="20"/>
          <w:bdr w:val="none" w:sz="0" w:space="0" w:color="auto" w:frame="1"/>
          <w:lang w:eastAsia="en-GB"/>
        </w:rPr>
        <w:t>Reine</w:t>
      </w:r>
      <w:proofErr w:type="spellEnd"/>
      <w:r w:rsidRPr="00766D0E">
        <w:rPr>
          <w:rFonts w:ascii="&amp;quot" w:eastAsia="Times New Roman" w:hAnsi="&amp;quot" w:cs="Times New Roman"/>
          <w:color w:val="518736"/>
          <w:sz w:val="20"/>
          <w:szCs w:val="20"/>
          <w:bdr w:val="none" w:sz="0" w:space="0" w:color="auto" w:frame="1"/>
          <w:lang w:eastAsia="en-GB"/>
        </w:rPr>
        <w:t xml:space="preserve"> De Glace</w:t>
      </w:r>
      <w:r w:rsidRPr="00766D0E">
        <w:rPr>
          <w:rFonts w:ascii="&amp;quot" w:eastAsia="Times New Roman" w:hAnsi="&amp;quot" w:cs="Times New Roman"/>
          <w:color w:val="555555"/>
          <w:sz w:val="20"/>
          <w:szCs w:val="20"/>
          <w:lang w:eastAsia="en-GB"/>
        </w:rPr>
        <w:fldChar w:fldCharType="end"/>
      </w:r>
      <w:r w:rsidRPr="00766D0E">
        <w:rPr>
          <w:rFonts w:ascii="&amp;quot" w:eastAsia="Times New Roman" w:hAnsi="&amp;quot" w:cs="Times New Roman"/>
          <w:color w:val="555555"/>
          <w:sz w:val="20"/>
          <w:szCs w:val="20"/>
          <w:lang w:eastAsia="en-GB"/>
        </w:rPr>
        <w:t>' and '</w:t>
      </w:r>
      <w:hyperlink r:id="rId29" w:history="1">
        <w:r w:rsidRPr="00766D0E">
          <w:rPr>
            <w:rFonts w:ascii="&amp;quot" w:eastAsia="Times New Roman" w:hAnsi="&amp;quot" w:cs="Times New Roman"/>
            <w:color w:val="518736"/>
            <w:sz w:val="20"/>
            <w:szCs w:val="20"/>
            <w:bdr w:val="none" w:sz="0" w:space="0" w:color="auto" w:frame="1"/>
            <w:lang w:eastAsia="en-GB"/>
          </w:rPr>
          <w:t>Black Seeded Simpson</w:t>
        </w:r>
      </w:hyperlink>
      <w:r w:rsidRPr="00766D0E">
        <w:rPr>
          <w:rFonts w:ascii="&amp;quot" w:eastAsia="Times New Roman" w:hAnsi="&amp;quot" w:cs="Times New Roman"/>
          <w:color w:val="555555"/>
          <w:sz w:val="20"/>
          <w:szCs w:val="20"/>
          <w:lang w:eastAsia="en-GB"/>
        </w:rPr>
        <w:t xml:space="preserve">' are ideal, harvested and eaten before the brassicas fill the space between the plants. Or go for </w:t>
      </w:r>
      <w:hyperlink r:id="rId30" w:history="1">
        <w:r w:rsidRPr="00766D0E">
          <w:rPr>
            <w:rFonts w:ascii="&amp;quot" w:eastAsia="Times New Roman" w:hAnsi="&amp;quot" w:cs="Times New Roman"/>
            <w:color w:val="518736"/>
            <w:sz w:val="20"/>
            <w:szCs w:val="20"/>
            <w:bdr w:val="none" w:sz="0" w:space="0" w:color="auto" w:frame="1"/>
            <w:lang w:eastAsia="en-GB"/>
          </w:rPr>
          <w:t>radish</w:t>
        </w:r>
      </w:hyperlink>
      <w:r w:rsidRPr="00766D0E">
        <w:rPr>
          <w:rFonts w:ascii="&amp;quot" w:eastAsia="Times New Roman" w:hAnsi="&amp;quot" w:cs="Times New Roman"/>
          <w:color w:val="555555"/>
          <w:sz w:val="20"/>
          <w:szCs w:val="20"/>
          <w:lang w:eastAsia="en-GB"/>
        </w:rPr>
        <w:t xml:space="preserve">, your last batch of </w:t>
      </w:r>
      <w:hyperlink r:id="rId31" w:history="1">
        <w:r w:rsidRPr="00766D0E">
          <w:rPr>
            <w:rFonts w:ascii="&amp;quot" w:eastAsia="Times New Roman" w:hAnsi="&amp;quot" w:cs="Times New Roman"/>
            <w:color w:val="518736"/>
            <w:sz w:val="20"/>
            <w:szCs w:val="20"/>
            <w:bdr w:val="none" w:sz="0" w:space="0" w:color="auto" w:frame="1"/>
            <w:lang w:eastAsia="en-GB"/>
          </w:rPr>
          <w:t>carrots</w:t>
        </w:r>
      </w:hyperlink>
      <w:r w:rsidRPr="00766D0E">
        <w:rPr>
          <w:rFonts w:ascii="&amp;quot" w:eastAsia="Times New Roman" w:hAnsi="&amp;quot" w:cs="Times New Roman"/>
          <w:color w:val="555555"/>
          <w:sz w:val="20"/>
          <w:szCs w:val="20"/>
          <w:lang w:eastAsia="en-GB"/>
        </w:rPr>
        <w:t xml:space="preserve">, or </w:t>
      </w:r>
      <w:hyperlink r:id="rId32" w:history="1">
        <w:r w:rsidRPr="00766D0E">
          <w:rPr>
            <w:rFonts w:ascii="&amp;quot" w:eastAsia="Times New Roman" w:hAnsi="&amp;quot" w:cs="Times New Roman"/>
            <w:color w:val="518736"/>
            <w:sz w:val="20"/>
            <w:szCs w:val="20"/>
            <w:bdr w:val="none" w:sz="0" w:space="0" w:color="auto" w:frame="1"/>
            <w:lang w:eastAsia="en-GB"/>
          </w:rPr>
          <w:t>beetroot</w:t>
        </w:r>
      </w:hyperlink>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29"/>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Keep pinching </w:t>
      </w:r>
      <w:proofErr w:type="spellStart"/>
      <w:r w:rsidRPr="00766D0E">
        <w:rPr>
          <w:rFonts w:ascii="&amp;quot" w:eastAsia="Times New Roman" w:hAnsi="&amp;quot" w:cs="Times New Roman"/>
          <w:color w:val="555555"/>
          <w:sz w:val="20"/>
          <w:szCs w:val="20"/>
          <w:lang w:eastAsia="en-GB"/>
        </w:rPr>
        <w:t>out side</w:t>
      </w:r>
      <w:proofErr w:type="spellEnd"/>
      <w:r w:rsidRPr="00766D0E">
        <w:rPr>
          <w:rFonts w:ascii="&amp;quot" w:eastAsia="Times New Roman" w:hAnsi="&amp;quot" w:cs="Times New Roman"/>
          <w:color w:val="555555"/>
          <w:sz w:val="20"/>
          <w:szCs w:val="20"/>
          <w:lang w:eastAsia="en-GB"/>
        </w:rPr>
        <w:t xml:space="preserve"> shoots of cordon varieties of tomato and make sure the tops are pinched, even of cherry varieties, by this stage of the year. They should all be fruiting well now, so they’ll need a feed once a week, and in the hot weather, water every morning so that they stay consistently moist.</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Apply a high-potash fertiliser such as </w:t>
      </w:r>
      <w:hyperlink r:id="rId33" w:history="1">
        <w:r w:rsidRPr="00766D0E">
          <w:rPr>
            <w:rFonts w:ascii="&amp;quot" w:eastAsia="Times New Roman" w:hAnsi="&amp;quot" w:cs="Times New Roman"/>
            <w:color w:val="518736"/>
            <w:sz w:val="20"/>
            <w:szCs w:val="20"/>
            <w:bdr w:val="none" w:sz="0" w:space="0" w:color="auto" w:frame="1"/>
            <w:lang w:eastAsia="en-GB"/>
          </w:rPr>
          <w:t>comfrey</w:t>
        </w:r>
      </w:hyperlink>
      <w:r w:rsidRPr="00766D0E">
        <w:rPr>
          <w:rFonts w:ascii="&amp;quot" w:eastAsia="Times New Roman" w:hAnsi="&amp;quot" w:cs="Times New Roman"/>
          <w:color w:val="555555"/>
          <w:sz w:val="20"/>
          <w:szCs w:val="20"/>
          <w:lang w:eastAsia="en-GB"/>
        </w:rPr>
        <w:t xml:space="preserve"> once fruits start to form on peppers, cucumber and tomatoes.</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Last sowing of </w:t>
      </w:r>
      <w:hyperlink r:id="rId34" w:history="1">
        <w:r w:rsidRPr="00766D0E">
          <w:rPr>
            <w:rFonts w:ascii="&amp;quot" w:eastAsia="Times New Roman" w:hAnsi="&amp;quot" w:cs="Times New Roman"/>
            <w:color w:val="518736"/>
            <w:sz w:val="20"/>
            <w:szCs w:val="20"/>
            <w:bdr w:val="none" w:sz="0" w:space="0" w:color="auto" w:frame="1"/>
            <w:lang w:eastAsia="en-GB"/>
          </w:rPr>
          <w:t>French beans</w:t>
        </w:r>
      </w:hyperlink>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Plant out </w:t>
      </w:r>
      <w:hyperlink r:id="rId35" w:history="1">
        <w:r w:rsidRPr="00766D0E">
          <w:rPr>
            <w:rFonts w:ascii="&amp;quot" w:eastAsia="Times New Roman" w:hAnsi="&amp;quot" w:cs="Times New Roman"/>
            <w:color w:val="518736"/>
            <w:sz w:val="20"/>
            <w:szCs w:val="20"/>
            <w:bdr w:val="none" w:sz="0" w:space="0" w:color="auto" w:frame="1"/>
            <w:lang w:eastAsia="en-GB"/>
          </w:rPr>
          <w:t>purple sprouting broccoli</w:t>
        </w:r>
      </w:hyperlink>
      <w:r w:rsidRPr="00766D0E">
        <w:rPr>
          <w:rFonts w:ascii="&amp;quot" w:eastAsia="Times New Roman" w:hAnsi="&amp;quot" w:cs="Times New Roman"/>
          <w:color w:val="555555"/>
          <w:sz w:val="20"/>
          <w:szCs w:val="20"/>
          <w:lang w:eastAsia="en-GB"/>
        </w:rPr>
        <w:t xml:space="preserve"> and winter </w:t>
      </w:r>
      <w:hyperlink r:id="rId36" w:history="1">
        <w:r w:rsidRPr="00766D0E">
          <w:rPr>
            <w:rFonts w:ascii="&amp;quot" w:eastAsia="Times New Roman" w:hAnsi="&amp;quot" w:cs="Times New Roman"/>
            <w:color w:val="518736"/>
            <w:sz w:val="20"/>
            <w:szCs w:val="20"/>
            <w:bdr w:val="none" w:sz="0" w:space="0" w:color="auto" w:frame="1"/>
            <w:lang w:eastAsia="en-GB"/>
          </w:rPr>
          <w:t>leeks</w:t>
        </w:r>
      </w:hyperlink>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Sow your autumn and winter </w:t>
      </w:r>
      <w:hyperlink r:id="rId37" w:history="1">
        <w:r w:rsidRPr="00766D0E">
          <w:rPr>
            <w:rFonts w:ascii="&amp;quot" w:eastAsia="Times New Roman" w:hAnsi="&amp;quot" w:cs="Times New Roman"/>
            <w:color w:val="518736"/>
            <w:sz w:val="20"/>
            <w:szCs w:val="20"/>
            <w:bdr w:val="none" w:sz="0" w:space="0" w:color="auto" w:frame="1"/>
            <w:lang w:eastAsia="en-GB"/>
          </w:rPr>
          <w:t>Swiss chard</w:t>
        </w:r>
      </w:hyperlink>
      <w:r w:rsidRPr="00766D0E">
        <w:rPr>
          <w:rFonts w:ascii="&amp;quot" w:eastAsia="Times New Roman" w:hAnsi="&amp;quot" w:cs="Times New Roman"/>
          <w:color w:val="555555"/>
          <w:sz w:val="20"/>
          <w:szCs w:val="20"/>
          <w:lang w:eastAsia="en-GB"/>
        </w:rPr>
        <w:t xml:space="preserve"> towards the end of the month.</w:t>
      </w:r>
    </w:p>
    <w:p w:rsidR="00766D0E" w:rsidRPr="00766D0E" w:rsidRDefault="00766D0E" w:rsidP="00766D0E">
      <w:pPr>
        <w:numPr>
          <w:ilvl w:val="0"/>
          <w:numId w:val="29"/>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Harvest and eat the last remaining globe artichokes, or pick the large thistle flowers for an arrangement, then cut the plants to the ground, leaves and all. Water and give an all-purpose feed, or top-dress with farmyard manure. The foliage will be back very quickly and you’ll get a second crop of edible buds and flowers in about six weeks. If you grow different varieties (e.g. '</w:t>
      </w:r>
      <w:proofErr w:type="spellStart"/>
      <w:r w:rsidRPr="00766D0E">
        <w:rPr>
          <w:rFonts w:ascii="&amp;quot" w:eastAsia="Times New Roman" w:hAnsi="&amp;quot" w:cs="Times New Roman"/>
          <w:color w:val="555555"/>
          <w:sz w:val="20"/>
          <w:szCs w:val="20"/>
          <w:lang w:eastAsia="en-GB"/>
        </w:rPr>
        <w:t>Violetta</w:t>
      </w:r>
      <w:proofErr w:type="spellEnd"/>
      <w:r w:rsidRPr="00766D0E">
        <w:rPr>
          <w:rFonts w:ascii="&amp;quot" w:eastAsia="Times New Roman" w:hAnsi="&amp;quot" w:cs="Times New Roman"/>
          <w:color w:val="555555"/>
          <w:sz w:val="20"/>
          <w:szCs w:val="20"/>
          <w:lang w:eastAsia="en-GB"/>
        </w:rPr>
        <w:t>’, 'Green Globe’, '</w:t>
      </w:r>
      <w:proofErr w:type="spellStart"/>
      <w:r w:rsidRPr="00766D0E">
        <w:rPr>
          <w:rFonts w:ascii="&amp;quot" w:eastAsia="Times New Roman" w:hAnsi="&amp;quot" w:cs="Times New Roman"/>
          <w:color w:val="555555"/>
          <w:sz w:val="20"/>
          <w:szCs w:val="20"/>
          <w:lang w:eastAsia="en-GB"/>
        </w:rPr>
        <w:t>Gros</w:t>
      </w:r>
      <w:proofErr w:type="spellEnd"/>
      <w:r w:rsidRPr="00766D0E">
        <w:rPr>
          <w:rFonts w:ascii="&amp;quot" w:eastAsia="Times New Roman" w:hAnsi="&amp;quot" w:cs="Times New Roman"/>
          <w:color w:val="555555"/>
          <w:sz w:val="20"/>
          <w:szCs w:val="20"/>
          <w:lang w:eastAsia="en-GB"/>
        </w:rPr>
        <w:t xml:space="preserve"> Vert de </w:t>
      </w:r>
      <w:proofErr w:type="spellStart"/>
      <w:r w:rsidRPr="00766D0E">
        <w:rPr>
          <w:rFonts w:ascii="&amp;quot" w:eastAsia="Times New Roman" w:hAnsi="&amp;quot" w:cs="Times New Roman"/>
          <w:color w:val="555555"/>
          <w:sz w:val="20"/>
          <w:szCs w:val="20"/>
          <w:lang w:eastAsia="en-GB"/>
        </w:rPr>
        <w:t>Laon</w:t>
      </w:r>
      <w:proofErr w:type="spellEnd"/>
      <w:r w:rsidRPr="00766D0E">
        <w:rPr>
          <w:rFonts w:ascii="&amp;quot" w:eastAsia="Times New Roman" w:hAnsi="&amp;quot" w:cs="Times New Roman"/>
          <w:color w:val="555555"/>
          <w:sz w:val="20"/>
          <w:szCs w:val="20"/>
          <w:lang w:eastAsia="en-GB"/>
        </w:rPr>
        <w:t xml:space="preserve">’) that crop at slightly different times (and so are cut down in succession), you can eat artichokes from early June until October. If you're not quite sure how to pick and cook them, watch Sarah's </w:t>
      </w:r>
      <w:hyperlink r:id="rId38" w:history="1">
        <w:r w:rsidRPr="00766D0E">
          <w:rPr>
            <w:rFonts w:ascii="&amp;quot" w:eastAsia="Times New Roman" w:hAnsi="&amp;quot" w:cs="Times New Roman"/>
            <w:color w:val="518736"/>
            <w:sz w:val="20"/>
            <w:szCs w:val="20"/>
            <w:bdr w:val="none" w:sz="0" w:space="0" w:color="auto" w:frame="1"/>
            <w:lang w:eastAsia="en-GB"/>
          </w:rPr>
          <w:t>how to harvest and cook globe artichokes video</w:t>
        </w:r>
      </w:hyperlink>
      <w:r w:rsidRPr="00766D0E">
        <w:rPr>
          <w:rFonts w:ascii="&amp;quot" w:eastAsia="Times New Roman" w:hAnsi="&amp;quot" w:cs="Times New Roman"/>
          <w:color w:val="555555"/>
          <w:sz w:val="20"/>
          <w:szCs w:val="20"/>
          <w:lang w:eastAsia="en-GB"/>
        </w:rPr>
        <w:t xml:space="preserve"> for instructions.</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Salad and herbs</w:t>
      </w:r>
    </w:p>
    <w:p w:rsidR="00766D0E" w:rsidRPr="00766D0E" w:rsidRDefault="00766D0E" w:rsidP="00766D0E">
      <w:pPr>
        <w:numPr>
          <w:ilvl w:val="0"/>
          <w:numId w:val="30"/>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Harvest herbs for drying.</w:t>
      </w:r>
    </w:p>
    <w:p w:rsidR="00766D0E" w:rsidRPr="00766D0E" w:rsidRDefault="00766D0E" w:rsidP="00766D0E">
      <w:pPr>
        <w:numPr>
          <w:ilvl w:val="0"/>
          <w:numId w:val="30"/>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Direct sow a pack of </w:t>
      </w:r>
      <w:hyperlink r:id="rId39" w:history="1">
        <w:r w:rsidRPr="00766D0E">
          <w:rPr>
            <w:rFonts w:ascii="&amp;quot" w:eastAsia="Times New Roman" w:hAnsi="&amp;quot" w:cs="Times New Roman"/>
            <w:color w:val="518736"/>
            <w:sz w:val="20"/>
            <w:szCs w:val="20"/>
            <w:bdr w:val="none" w:sz="0" w:space="0" w:color="auto" w:frame="1"/>
            <w:lang w:eastAsia="en-GB"/>
          </w:rPr>
          <w:t>basil</w:t>
        </w:r>
      </w:hyperlink>
      <w:r w:rsidRPr="00766D0E">
        <w:rPr>
          <w:rFonts w:ascii="&amp;quot" w:eastAsia="Times New Roman" w:hAnsi="&amp;quot" w:cs="Times New Roman"/>
          <w:color w:val="555555"/>
          <w:sz w:val="20"/>
          <w:szCs w:val="20"/>
          <w:lang w:eastAsia="en-GB"/>
        </w:rPr>
        <w:t xml:space="preserve"> in a sheltered sunny spot into fine consistency soil, spacing seeds about 2½in (6cm) apart. Water in well, then thin to 1ft (30cm) when seedlings reach 1-1½in (3-4cm). Water twice a week in the morning, not at night. Once plants have reached about 8in (20cm), harvest by removing the top of a stem, cutting to just above a pair of leaves. Stems quickly regrow, so harvest repeatedly.</w:t>
      </w:r>
    </w:p>
    <w:p w:rsidR="00766D0E" w:rsidRPr="00766D0E" w:rsidRDefault="00766D0E" w:rsidP="00766D0E">
      <w:pPr>
        <w:numPr>
          <w:ilvl w:val="0"/>
          <w:numId w:val="30"/>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Perennial herbs, such as chives, </w:t>
      </w:r>
      <w:proofErr w:type="spellStart"/>
      <w:r w:rsidRPr="00766D0E">
        <w:rPr>
          <w:rFonts w:ascii="&amp;quot" w:eastAsia="Times New Roman" w:hAnsi="&amp;quot" w:cs="Times New Roman"/>
          <w:color w:val="555555"/>
          <w:sz w:val="20"/>
          <w:szCs w:val="20"/>
          <w:lang w:eastAsia="en-GB"/>
        </w:rPr>
        <w:t>lovage</w:t>
      </w:r>
      <w:proofErr w:type="spellEnd"/>
      <w:r w:rsidRPr="00766D0E">
        <w:rPr>
          <w:rFonts w:ascii="&amp;quot" w:eastAsia="Times New Roman" w:hAnsi="&amp;quot" w:cs="Times New Roman"/>
          <w:color w:val="555555"/>
          <w:sz w:val="20"/>
          <w:szCs w:val="20"/>
          <w:lang w:eastAsia="en-GB"/>
        </w:rPr>
        <w:t>, sorrel, fennel and marjoram, benefit from a second severe haircut now. It’s best to reduce them to the ground in late May or early June and then do the same again about now. They’ll be up again in a couple of weeks with fresh, tasty leaves.</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Fruit</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Lift and divide rhubarb plants. Discard old clump centres and replant divided outer growth.</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Thin fruit trees – fruit trees bearing heavy crops need to have their fruit thinned to get a quality crop. Apples, pears and, to a lesser extent, plums do this naturally in June (the June drop). Inspect your trees and remove any excess fruit. On plums there should be one every couple of inches. For eating apples, aim for a fruit every 4-6in. For larger cooking apples there should be one fruit every 6-9in. This spacing allows the fruit to swell, prevents overlap (and hence rot) and, with brittle varieties such as Victoria Plum, lightens the load on the branch.</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Prune out raspberry canes to prevent congestion and take out any that are popping up away from the main row. Tie the new canes on to support wires and ensure the area is weed-free and </w:t>
      </w:r>
      <w:proofErr w:type="spellStart"/>
      <w:r w:rsidRPr="00766D0E">
        <w:rPr>
          <w:rFonts w:ascii="&amp;quot" w:eastAsia="Times New Roman" w:hAnsi="&amp;quot" w:cs="Times New Roman"/>
          <w:color w:val="555555"/>
          <w:sz w:val="20"/>
          <w:szCs w:val="20"/>
          <w:lang w:eastAsia="en-GB"/>
        </w:rPr>
        <w:t>well watered</w:t>
      </w:r>
      <w:proofErr w:type="spellEnd"/>
      <w:r w:rsidRPr="00766D0E">
        <w:rPr>
          <w:rFonts w:ascii="&amp;quot" w:eastAsia="Times New Roman" w:hAnsi="&amp;quot" w:cs="Times New Roman"/>
          <w:color w:val="555555"/>
          <w:sz w:val="20"/>
          <w:szCs w:val="20"/>
          <w:lang w:eastAsia="en-GB"/>
        </w:rPr>
        <w:t xml:space="preserve"> in dry spells.</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Prune plum trees – do it now in midsummer to avoid the risk of silver leaf disease and canker. These can gain entry through wounds when the tree is dormant so, with plums, don’t do the more usual winter tree pruning. Keep pinching out unwanted shoots during the growing season.</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Propagate strawberries. Use runners – the long stems sent out by strawberry plants – to propagate new plants.</w:t>
      </w:r>
    </w:p>
    <w:p w:rsidR="00766D0E" w:rsidRPr="00766D0E" w:rsidRDefault="00766D0E" w:rsidP="00766D0E">
      <w:pPr>
        <w:numPr>
          <w:ilvl w:val="0"/>
          <w:numId w:val="31"/>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Prune vines. Dessert and wine grapes need their shoots cut back to within two leaves of the last bunch of fruit. The plant’s energy needs to be directed into the developing fruit, not into growing like a </w:t>
      </w:r>
      <w:proofErr w:type="spellStart"/>
      <w:r w:rsidRPr="00766D0E">
        <w:rPr>
          <w:rFonts w:ascii="&amp;quot" w:eastAsia="Times New Roman" w:hAnsi="&amp;quot" w:cs="Times New Roman"/>
          <w:color w:val="555555"/>
          <w:sz w:val="20"/>
          <w:szCs w:val="20"/>
          <w:lang w:eastAsia="en-GB"/>
        </w:rPr>
        <w:t>triffid</w:t>
      </w:r>
      <w:proofErr w:type="spellEnd"/>
      <w:r w:rsidRPr="00766D0E">
        <w:rPr>
          <w:rFonts w:ascii="&amp;quot" w:eastAsia="Times New Roman" w:hAnsi="&amp;quot" w:cs="Times New Roman"/>
          <w:color w:val="555555"/>
          <w:sz w:val="20"/>
          <w:szCs w:val="20"/>
          <w:lang w:eastAsia="en-GB"/>
        </w:rPr>
        <w:t xml:space="preserve">. Pinching back also allows light and air to reach </w:t>
      </w:r>
      <w:proofErr w:type="gramStart"/>
      <w:r w:rsidRPr="00766D0E">
        <w:rPr>
          <w:rFonts w:ascii="&amp;quot" w:eastAsia="Times New Roman" w:hAnsi="&amp;quot" w:cs="Times New Roman"/>
          <w:color w:val="555555"/>
          <w:sz w:val="20"/>
          <w:szCs w:val="20"/>
          <w:lang w:eastAsia="en-GB"/>
        </w:rPr>
        <w:t>the bunches</w:t>
      </w:r>
      <w:proofErr w:type="gramEnd"/>
      <w:r w:rsidRPr="00766D0E">
        <w:rPr>
          <w:rFonts w:ascii="&amp;quot" w:eastAsia="Times New Roman" w:hAnsi="&amp;quot" w:cs="Times New Roman"/>
          <w:color w:val="555555"/>
          <w:sz w:val="20"/>
          <w:szCs w:val="20"/>
          <w:lang w:eastAsia="en-GB"/>
        </w:rPr>
        <w:t>.</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Harvesting</w:t>
      </w:r>
    </w:p>
    <w:p w:rsidR="00766D0E" w:rsidRPr="00766D0E" w:rsidRDefault="00766D0E" w:rsidP="00766D0E">
      <w:pPr>
        <w:spacing w:after="225" w:line="240" w:lineRule="auto"/>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Here's what you could be picking and eating this time next year or, if you’re an old hand, already are:</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Brassicas: </w:t>
      </w:r>
      <w:proofErr w:type="spellStart"/>
      <w:r w:rsidRPr="00766D0E">
        <w:rPr>
          <w:rFonts w:ascii="&amp;quot" w:eastAsia="Times New Roman" w:hAnsi="&amp;quot" w:cs="Times New Roman"/>
          <w:color w:val="555555"/>
          <w:sz w:val="20"/>
          <w:szCs w:val="20"/>
          <w:lang w:eastAsia="en-GB"/>
        </w:rPr>
        <w:t>calabrese</w:t>
      </w:r>
      <w:proofErr w:type="spellEnd"/>
      <w:r w:rsidRPr="00766D0E">
        <w:rPr>
          <w:rFonts w:ascii="&amp;quot" w:eastAsia="Times New Roman" w:hAnsi="&amp;quot" w:cs="Times New Roman"/>
          <w:color w:val="555555"/>
          <w:sz w:val="20"/>
          <w:szCs w:val="20"/>
          <w:lang w:eastAsia="en-GB"/>
        </w:rPr>
        <w:t>, kale</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Roots: radishes, carrots, onions, beetroot, late early and early </w:t>
      </w:r>
      <w:proofErr w:type="spellStart"/>
      <w:r w:rsidRPr="00766D0E">
        <w:rPr>
          <w:rFonts w:ascii="&amp;quot" w:eastAsia="Times New Roman" w:hAnsi="&amp;quot" w:cs="Times New Roman"/>
          <w:color w:val="555555"/>
          <w:sz w:val="20"/>
          <w:szCs w:val="20"/>
          <w:lang w:eastAsia="en-GB"/>
        </w:rPr>
        <w:t>maincrop</w:t>
      </w:r>
      <w:proofErr w:type="spellEnd"/>
      <w:r w:rsidRPr="00766D0E">
        <w:rPr>
          <w:rFonts w:ascii="&amp;quot" w:eastAsia="Times New Roman" w:hAnsi="&amp;quot" w:cs="Times New Roman"/>
          <w:color w:val="555555"/>
          <w:sz w:val="20"/>
          <w:szCs w:val="20"/>
          <w:lang w:eastAsia="en-GB"/>
        </w:rPr>
        <w:t xml:space="preserve"> potatoes – varieties such as 'Charlotte’, 'International Kidney’ and 'Belle de </w:t>
      </w:r>
      <w:proofErr w:type="spellStart"/>
      <w:r w:rsidRPr="00766D0E">
        <w:rPr>
          <w:rFonts w:ascii="&amp;quot" w:eastAsia="Times New Roman" w:hAnsi="&amp;quot" w:cs="Times New Roman"/>
          <w:color w:val="555555"/>
          <w:sz w:val="20"/>
          <w:szCs w:val="20"/>
          <w:lang w:eastAsia="en-GB"/>
        </w:rPr>
        <w:t>Fontenay</w:t>
      </w:r>
      <w:proofErr w:type="spellEnd"/>
      <w:r w:rsidRPr="00766D0E">
        <w:rPr>
          <w:rFonts w:ascii="&amp;quot" w:eastAsia="Times New Roman" w:hAnsi="&amp;quot" w:cs="Times New Roman"/>
          <w:color w:val="555555"/>
          <w:sz w:val="20"/>
          <w:szCs w:val="20"/>
          <w:lang w:eastAsia="en-GB"/>
        </w:rPr>
        <w:t>’</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Salad crops: salad leaves, pea tips, all lettuce</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Edible flowers: borage, marigolds, 1st nasturtiums, runner bean and courgette flowers</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Leafy greens: chard and perpetual spinach (ordinary spinach bolts as it heats up)</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lastRenderedPageBreak/>
        <w:t>Legumes: peas and broad beans, 1st French and runner beans</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Squash: courgettes and </w:t>
      </w:r>
      <w:proofErr w:type="spellStart"/>
      <w:r w:rsidRPr="00766D0E">
        <w:rPr>
          <w:rFonts w:ascii="&amp;quot" w:eastAsia="Times New Roman" w:hAnsi="&amp;quot" w:cs="Times New Roman"/>
          <w:color w:val="555555"/>
          <w:sz w:val="20"/>
          <w:szCs w:val="20"/>
          <w:lang w:eastAsia="en-GB"/>
        </w:rPr>
        <w:t>Pattypan</w:t>
      </w:r>
      <w:proofErr w:type="spellEnd"/>
      <w:r w:rsidRPr="00766D0E">
        <w:rPr>
          <w:rFonts w:ascii="&amp;quot" w:eastAsia="Times New Roman" w:hAnsi="&amp;quot" w:cs="Times New Roman"/>
          <w:color w:val="555555"/>
          <w:sz w:val="20"/>
          <w:szCs w:val="20"/>
          <w:lang w:eastAsia="en-GB"/>
        </w:rPr>
        <w:t xml:space="preserve"> squash</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Other veg: globe artichokes, 1st cherry tomatoes, cucumbers</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Herbs: All</w:t>
      </w:r>
    </w:p>
    <w:p w:rsidR="00766D0E" w:rsidRPr="00766D0E" w:rsidRDefault="00766D0E" w:rsidP="00766D0E">
      <w:pPr>
        <w:numPr>
          <w:ilvl w:val="0"/>
          <w:numId w:val="32"/>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Fruit: strawberries, cherries, peaches, nectarines, currants, gooseberries and raspberries, pick and prune blackcurrants in the north, early plums</w:t>
      </w:r>
    </w:p>
    <w:p w:rsidR="00766D0E" w:rsidRPr="00766D0E" w:rsidRDefault="00766D0E" w:rsidP="00766D0E">
      <w:pPr>
        <w:spacing w:after="0" w:line="240" w:lineRule="auto"/>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Discover Sarah's favourite </w:t>
      </w:r>
      <w:hyperlink r:id="rId40" w:history="1">
        <w:r w:rsidRPr="00766D0E">
          <w:rPr>
            <w:rFonts w:ascii="&amp;quot" w:eastAsia="Times New Roman" w:hAnsi="&amp;quot" w:cs="Times New Roman"/>
            <w:color w:val="518736"/>
            <w:sz w:val="20"/>
            <w:szCs w:val="20"/>
            <w:bdr w:val="none" w:sz="0" w:space="0" w:color="auto" w:frame="1"/>
            <w:lang w:eastAsia="en-GB"/>
          </w:rPr>
          <w:t>recipes for July</w:t>
        </w:r>
      </w:hyperlink>
      <w:r w:rsidRPr="00766D0E">
        <w:rPr>
          <w:rFonts w:ascii="&amp;quot" w:eastAsia="Times New Roman" w:hAnsi="&amp;quot" w:cs="Times New Roman"/>
          <w:color w:val="555555"/>
          <w:sz w:val="20"/>
          <w:szCs w:val="20"/>
          <w:lang w:eastAsia="en-GB"/>
        </w:rPr>
        <w:t>, including her favourite </w:t>
      </w:r>
      <w:hyperlink r:id="rId41" w:history="1">
        <w:r w:rsidRPr="00766D0E">
          <w:rPr>
            <w:rFonts w:ascii="&amp;quot" w:eastAsia="Times New Roman" w:hAnsi="&amp;quot" w:cs="Times New Roman"/>
            <w:color w:val="518736"/>
            <w:sz w:val="20"/>
            <w:szCs w:val="20"/>
            <w:bdr w:val="none" w:sz="0" w:space="0" w:color="auto" w:frame="1"/>
            <w:lang w:eastAsia="en-GB"/>
          </w:rPr>
          <w:t>pizza recipe</w:t>
        </w:r>
      </w:hyperlink>
      <w:r w:rsidRPr="00766D0E">
        <w:rPr>
          <w:rFonts w:ascii="&amp;quot" w:eastAsia="Times New Roman" w:hAnsi="&amp;quot" w:cs="Times New Roman"/>
          <w:color w:val="555555"/>
          <w:sz w:val="20"/>
          <w:szCs w:val="20"/>
          <w:lang w:eastAsia="en-GB"/>
        </w:rPr>
        <w:t xml:space="preserve">, </w:t>
      </w:r>
      <w:hyperlink r:id="rId42" w:history="1">
        <w:r w:rsidRPr="00766D0E">
          <w:rPr>
            <w:rFonts w:ascii="&amp;quot" w:eastAsia="Times New Roman" w:hAnsi="&amp;quot" w:cs="Times New Roman"/>
            <w:color w:val="518736"/>
            <w:sz w:val="20"/>
            <w:szCs w:val="20"/>
            <w:bdr w:val="none" w:sz="0" w:space="0" w:color="auto" w:frame="1"/>
            <w:lang w:eastAsia="en-GB"/>
          </w:rPr>
          <w:t>lemon tart topped with raspberries</w:t>
        </w:r>
      </w:hyperlink>
      <w:r w:rsidRPr="00766D0E">
        <w:rPr>
          <w:rFonts w:ascii="&amp;quot" w:eastAsia="Times New Roman" w:hAnsi="&amp;quot" w:cs="Times New Roman"/>
          <w:color w:val="555555"/>
          <w:sz w:val="20"/>
          <w:szCs w:val="20"/>
          <w:lang w:eastAsia="en-GB"/>
        </w:rPr>
        <w:t xml:space="preserve"> and </w:t>
      </w:r>
      <w:hyperlink r:id="rId43" w:history="1">
        <w:r w:rsidRPr="00766D0E">
          <w:rPr>
            <w:rFonts w:ascii="&amp;quot" w:eastAsia="Times New Roman" w:hAnsi="&amp;quot" w:cs="Times New Roman"/>
            <w:color w:val="518736"/>
            <w:sz w:val="20"/>
            <w:szCs w:val="20"/>
            <w:bdr w:val="none" w:sz="0" w:space="0" w:color="auto" w:frame="1"/>
            <w:lang w:eastAsia="en-GB"/>
          </w:rPr>
          <w:t>barbecued corn with chilli and garlic butter</w:t>
        </w:r>
      </w:hyperlink>
      <w:r w:rsidRPr="00766D0E">
        <w:rPr>
          <w:rFonts w:ascii="&amp;quot" w:eastAsia="Times New Roman" w:hAnsi="&amp;quot" w:cs="Times New Roman"/>
          <w:color w:val="555555"/>
          <w:sz w:val="20"/>
          <w:szCs w:val="20"/>
          <w:lang w:eastAsia="en-GB"/>
        </w:rPr>
        <w:t>.</w:t>
      </w:r>
    </w:p>
    <w:p w:rsidR="00766D0E" w:rsidRPr="00766D0E" w:rsidRDefault="00766D0E" w:rsidP="00766D0E">
      <w:pPr>
        <w:spacing w:after="147" w:line="240" w:lineRule="auto"/>
        <w:rPr>
          <w:rFonts w:ascii="Times New Roman" w:eastAsia="Times New Roman" w:hAnsi="Times New Roman" w:cs="Times New Roman"/>
          <w:sz w:val="24"/>
          <w:szCs w:val="24"/>
          <w:lang w:eastAsia="en-GB"/>
        </w:rPr>
      </w:pPr>
      <w:r w:rsidRPr="00766D0E">
        <w:rPr>
          <w:rFonts w:ascii="Times New Roman" w:eastAsia="Times New Roman" w:hAnsi="Times New Roman" w:cs="Times New Roman"/>
          <w:sz w:val="24"/>
          <w:szCs w:val="24"/>
          <w:lang w:eastAsia="en-GB"/>
        </w:rPr>
        <w:pict>
          <v:rect id="_x0000_i1043" style="width:0;height:2.25pt" o:hrstd="t" o:hrnoshade="t" o:hr="t" fillcolor="#555" stroked="f"/>
        </w:pict>
      </w:r>
    </w:p>
    <w:p w:rsidR="00766D0E" w:rsidRPr="00766D0E" w:rsidRDefault="00766D0E" w:rsidP="00766D0E">
      <w:pPr>
        <w:spacing w:after="225" w:line="306" w:lineRule="atLeast"/>
        <w:outlineLvl w:val="1"/>
        <w:rPr>
          <w:rFonts w:ascii="&amp;quot" w:eastAsia="Times New Roman" w:hAnsi="&amp;quot" w:cs="Times New Roman"/>
          <w:caps/>
          <w:color w:val="743289"/>
          <w:sz w:val="24"/>
          <w:szCs w:val="24"/>
          <w:lang w:eastAsia="en-GB"/>
        </w:rPr>
      </w:pPr>
      <w:r w:rsidRPr="00766D0E">
        <w:rPr>
          <w:rFonts w:ascii="&amp;quot" w:eastAsia="Times New Roman" w:hAnsi="&amp;quot" w:cs="Times New Roman"/>
          <w:caps/>
          <w:color w:val="743289"/>
          <w:sz w:val="24"/>
          <w:szCs w:val="24"/>
          <w:lang w:eastAsia="en-GB"/>
        </w:rPr>
        <w:t>Other jobs</w:t>
      </w:r>
    </w:p>
    <w:p w:rsidR="00766D0E" w:rsidRPr="00766D0E" w:rsidRDefault="00766D0E" w:rsidP="00766D0E">
      <w:pPr>
        <w:numPr>
          <w:ilvl w:val="0"/>
          <w:numId w:val="33"/>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If you have been less than vigilant in watering your pots, the compost may have shrunk away slightly from the sides of the pot. Pack this gap with new compost. This will help prevent water run-off and give your plants a new lease of life. Add some slow-release </w:t>
      </w:r>
      <w:hyperlink r:id="rId44" w:history="1">
        <w:r w:rsidRPr="00766D0E">
          <w:rPr>
            <w:rFonts w:ascii="&amp;quot" w:eastAsia="Times New Roman" w:hAnsi="&amp;quot" w:cs="Times New Roman"/>
            <w:color w:val="518736"/>
            <w:sz w:val="20"/>
            <w:szCs w:val="20"/>
            <w:bdr w:val="none" w:sz="0" w:space="0" w:color="auto" w:frame="1"/>
            <w:lang w:eastAsia="en-GB"/>
          </w:rPr>
          <w:t>pelleted fertiliser</w:t>
        </w:r>
      </w:hyperlink>
      <w:r w:rsidRPr="00766D0E">
        <w:rPr>
          <w:rFonts w:ascii="&amp;quot" w:eastAsia="Times New Roman" w:hAnsi="&amp;quot" w:cs="Times New Roman"/>
          <w:color w:val="555555"/>
          <w:sz w:val="20"/>
          <w:szCs w:val="20"/>
          <w:lang w:eastAsia="en-GB"/>
        </w:rPr>
        <w:t xml:space="preserve"> if not already mixed in.</w:t>
      </w:r>
    </w:p>
    <w:p w:rsidR="00766D0E" w:rsidRPr="00766D0E" w:rsidRDefault="00766D0E" w:rsidP="00766D0E">
      <w:pPr>
        <w:numPr>
          <w:ilvl w:val="0"/>
          <w:numId w:val="33"/>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Water new and young plants regularly but use water sensibly. Water heavily to encourage deep roots rather than sparingly which will encourage surface rooting. If plants are showing signs of mildew (especially calendulas, courgettes and roses), water well during dry spells. Mulch when the soil is wet. Remove some foliage to improve air circulation.</w:t>
      </w:r>
    </w:p>
    <w:p w:rsidR="00766D0E" w:rsidRPr="00766D0E" w:rsidRDefault="00766D0E" w:rsidP="00766D0E">
      <w:pPr>
        <w:numPr>
          <w:ilvl w:val="0"/>
          <w:numId w:val="33"/>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Feed and water container plantings.</w:t>
      </w:r>
    </w:p>
    <w:p w:rsidR="00766D0E" w:rsidRPr="00766D0E" w:rsidRDefault="00766D0E" w:rsidP="00766D0E">
      <w:pPr>
        <w:numPr>
          <w:ilvl w:val="0"/>
          <w:numId w:val="33"/>
        </w:numPr>
        <w:spacing w:after="0"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Prop up perennials – stake dahlias and </w:t>
      </w:r>
      <w:proofErr w:type="spellStart"/>
      <w:r w:rsidRPr="00766D0E">
        <w:rPr>
          <w:rFonts w:ascii="&amp;quot" w:eastAsia="Times New Roman" w:hAnsi="&amp;quot" w:cs="Times New Roman"/>
          <w:color w:val="555555"/>
          <w:sz w:val="20"/>
          <w:szCs w:val="20"/>
          <w:lang w:eastAsia="en-GB"/>
        </w:rPr>
        <w:t>chrysanths</w:t>
      </w:r>
      <w:proofErr w:type="spellEnd"/>
      <w:r w:rsidRPr="00766D0E">
        <w:rPr>
          <w:rFonts w:ascii="&amp;quot" w:eastAsia="Times New Roman" w:hAnsi="&amp;quot" w:cs="Times New Roman"/>
          <w:color w:val="555555"/>
          <w:sz w:val="20"/>
          <w:szCs w:val="20"/>
          <w:lang w:eastAsia="en-GB"/>
        </w:rPr>
        <w:t xml:space="preserve">, which are growing well now. Dahlias are best supported in a triangle of canes, with </w:t>
      </w:r>
      <w:proofErr w:type="spellStart"/>
      <w:r w:rsidRPr="00766D0E">
        <w:rPr>
          <w:rFonts w:ascii="&amp;quot" w:eastAsia="Times New Roman" w:hAnsi="&amp;quot" w:cs="Times New Roman"/>
          <w:color w:val="555555"/>
          <w:sz w:val="20"/>
          <w:szCs w:val="20"/>
          <w:lang w:eastAsia="en-GB"/>
        </w:rPr>
        <w:t>chrysanths</w:t>
      </w:r>
      <w:proofErr w:type="spellEnd"/>
      <w:r w:rsidRPr="00766D0E">
        <w:rPr>
          <w:rFonts w:ascii="&amp;quot" w:eastAsia="Times New Roman" w:hAnsi="&amp;quot" w:cs="Times New Roman"/>
          <w:color w:val="555555"/>
          <w:sz w:val="20"/>
          <w:szCs w:val="20"/>
          <w:lang w:eastAsia="en-GB"/>
        </w:rPr>
        <w:t xml:space="preserve"> tied in to their own cane. Or, with </w:t>
      </w:r>
      <w:proofErr w:type="spellStart"/>
      <w:r w:rsidRPr="00766D0E">
        <w:rPr>
          <w:rFonts w:ascii="&amp;quot" w:eastAsia="Times New Roman" w:hAnsi="&amp;quot" w:cs="Times New Roman"/>
          <w:color w:val="555555"/>
          <w:sz w:val="20"/>
          <w:szCs w:val="20"/>
          <w:lang w:eastAsia="en-GB"/>
        </w:rPr>
        <w:t>chrysanths</w:t>
      </w:r>
      <w:proofErr w:type="spellEnd"/>
      <w:r w:rsidRPr="00766D0E">
        <w:rPr>
          <w:rFonts w:ascii="&amp;quot" w:eastAsia="Times New Roman" w:hAnsi="&amp;quot" w:cs="Times New Roman"/>
          <w:color w:val="555555"/>
          <w:sz w:val="20"/>
          <w:szCs w:val="20"/>
          <w:lang w:eastAsia="en-GB"/>
        </w:rPr>
        <w:t xml:space="preserve">, grow a whole bed through </w:t>
      </w:r>
      <w:hyperlink r:id="rId45" w:history="1">
        <w:r w:rsidRPr="00766D0E">
          <w:rPr>
            <w:rFonts w:ascii="&amp;quot" w:eastAsia="Times New Roman" w:hAnsi="&amp;quot" w:cs="Times New Roman"/>
            <w:color w:val="518736"/>
            <w:sz w:val="20"/>
            <w:szCs w:val="20"/>
            <w:bdr w:val="none" w:sz="0" w:space="0" w:color="auto" w:frame="1"/>
            <w:lang w:eastAsia="en-GB"/>
          </w:rPr>
          <w:t>netting</w:t>
        </w:r>
      </w:hyperlink>
      <w:r w:rsidRPr="00766D0E">
        <w:rPr>
          <w:rFonts w:ascii="&amp;quot" w:eastAsia="Times New Roman" w:hAnsi="&amp;quot" w:cs="Times New Roman"/>
          <w:color w:val="555555"/>
          <w:sz w:val="20"/>
          <w:szCs w:val="20"/>
          <w:lang w:eastAsia="en-GB"/>
        </w:rPr>
        <w:t xml:space="preserve"> stretched horizontally about 18in (45cm) from the ground. Staking is important as, by the time dahlias and chrysanthemums in particular are at their peak height, autumn wind and rain will be on the way.</w:t>
      </w:r>
    </w:p>
    <w:p w:rsidR="00766D0E" w:rsidRPr="00766D0E" w:rsidRDefault="00766D0E" w:rsidP="00766D0E">
      <w:pPr>
        <w:numPr>
          <w:ilvl w:val="0"/>
          <w:numId w:val="33"/>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If going on holiday, ask a friend or neighbour to pick your flowers, salad and veg in your absence to prevent everything running to seed.</w:t>
      </w:r>
    </w:p>
    <w:p w:rsidR="00766D0E" w:rsidRPr="00766D0E" w:rsidRDefault="00766D0E" w:rsidP="00766D0E">
      <w:pPr>
        <w:numPr>
          <w:ilvl w:val="0"/>
          <w:numId w:val="33"/>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 xml:space="preserve">Feed roses – do this now, after the first flush of flowers, to encourage more. Use a rose food, or straightforward, well-rotted farmyard manure. Intersperse rose beds with other plants such as </w:t>
      </w:r>
      <w:proofErr w:type="spellStart"/>
      <w:r w:rsidRPr="00766D0E">
        <w:rPr>
          <w:rFonts w:ascii="&amp;quot" w:eastAsia="Times New Roman" w:hAnsi="&amp;quot" w:cs="Times New Roman"/>
          <w:color w:val="555555"/>
          <w:sz w:val="20"/>
          <w:szCs w:val="20"/>
          <w:lang w:eastAsia="en-GB"/>
        </w:rPr>
        <w:t>nepetas</w:t>
      </w:r>
      <w:proofErr w:type="spellEnd"/>
      <w:r w:rsidRPr="00766D0E">
        <w:rPr>
          <w:rFonts w:ascii="&amp;quot" w:eastAsia="Times New Roman" w:hAnsi="&amp;quot" w:cs="Times New Roman"/>
          <w:color w:val="555555"/>
          <w:sz w:val="20"/>
          <w:szCs w:val="20"/>
          <w:lang w:eastAsia="en-GB"/>
        </w:rPr>
        <w:t xml:space="preserve"> and salvias to help reduce the spread of disease.</w:t>
      </w:r>
    </w:p>
    <w:p w:rsidR="00766D0E" w:rsidRPr="00766D0E" w:rsidRDefault="00766D0E" w:rsidP="00766D0E">
      <w:pPr>
        <w:spacing w:after="225" w:line="275" w:lineRule="atLeast"/>
        <w:outlineLvl w:val="2"/>
        <w:rPr>
          <w:rFonts w:ascii="&amp;quot" w:eastAsia="Times New Roman" w:hAnsi="&amp;quot" w:cs="Times New Roman"/>
          <w:color w:val="743289"/>
          <w:lang w:eastAsia="en-GB"/>
        </w:rPr>
      </w:pPr>
      <w:r w:rsidRPr="00766D0E">
        <w:rPr>
          <w:rFonts w:ascii="&amp;quot" w:eastAsia="Times New Roman" w:hAnsi="&amp;quot" w:cs="Times New Roman"/>
          <w:color w:val="743289"/>
          <w:lang w:eastAsia="en-GB"/>
        </w:rPr>
        <w:t>In the greenhouse</w:t>
      </w:r>
    </w:p>
    <w:p w:rsidR="00766D0E" w:rsidRPr="00766D0E" w:rsidRDefault="00766D0E" w:rsidP="00766D0E">
      <w:pPr>
        <w:numPr>
          <w:ilvl w:val="0"/>
          <w:numId w:val="34"/>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Keep well ventilated – open doors and roof windows and apply shading if necessary.</w:t>
      </w:r>
    </w:p>
    <w:p w:rsidR="00766D0E" w:rsidRDefault="00766D0E" w:rsidP="00766D0E">
      <w:pPr>
        <w:spacing w:after="225" w:line="275" w:lineRule="atLeast"/>
        <w:outlineLvl w:val="2"/>
        <w:rPr>
          <w:rFonts w:ascii="&amp;quot" w:eastAsia="Times New Roman" w:hAnsi="&amp;quot" w:cs="Times New Roman"/>
          <w:color w:val="743289"/>
          <w:lang w:eastAsia="en-GB"/>
        </w:rPr>
      </w:pPr>
    </w:p>
    <w:p w:rsidR="00766D0E" w:rsidRPr="00766D0E" w:rsidRDefault="00766D0E" w:rsidP="00766D0E">
      <w:pPr>
        <w:spacing w:after="225" w:line="275" w:lineRule="atLeast"/>
        <w:outlineLvl w:val="2"/>
        <w:rPr>
          <w:rFonts w:ascii="&amp;quot" w:eastAsia="Times New Roman" w:hAnsi="&amp;quot" w:cs="Times New Roman"/>
          <w:color w:val="743289"/>
          <w:lang w:eastAsia="en-GB"/>
        </w:rPr>
      </w:pPr>
      <w:bookmarkStart w:id="0" w:name="_GoBack"/>
      <w:bookmarkEnd w:id="0"/>
      <w:r w:rsidRPr="00766D0E">
        <w:rPr>
          <w:rFonts w:ascii="&amp;quot" w:eastAsia="Times New Roman" w:hAnsi="&amp;quot" w:cs="Times New Roman"/>
          <w:color w:val="743289"/>
          <w:lang w:eastAsia="en-GB"/>
        </w:rPr>
        <w:t>Wildlife and pests</w:t>
      </w:r>
    </w:p>
    <w:p w:rsidR="00766D0E" w:rsidRPr="00766D0E" w:rsidRDefault="00766D0E" w:rsidP="00766D0E">
      <w:pPr>
        <w:numPr>
          <w:ilvl w:val="0"/>
          <w:numId w:val="35"/>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Keep an eye out for signs of pest &amp; disease. Treat before it spreads.</w:t>
      </w:r>
    </w:p>
    <w:p w:rsidR="00766D0E" w:rsidRPr="00766D0E" w:rsidRDefault="00766D0E" w:rsidP="00766D0E">
      <w:pPr>
        <w:numPr>
          <w:ilvl w:val="0"/>
          <w:numId w:val="35"/>
        </w:numPr>
        <w:spacing w:after="49" w:line="240" w:lineRule="auto"/>
        <w:ind w:left="225"/>
        <w:rPr>
          <w:rFonts w:ascii="&amp;quot" w:eastAsia="Times New Roman" w:hAnsi="&amp;quot" w:cs="Times New Roman"/>
          <w:color w:val="555555"/>
          <w:sz w:val="20"/>
          <w:szCs w:val="20"/>
          <w:lang w:eastAsia="en-GB"/>
        </w:rPr>
      </w:pPr>
      <w:r w:rsidRPr="00766D0E">
        <w:rPr>
          <w:rFonts w:ascii="&amp;quot" w:eastAsia="Times New Roman" w:hAnsi="&amp;quot" w:cs="Times New Roman"/>
          <w:color w:val="555555"/>
          <w:sz w:val="20"/>
          <w:szCs w:val="20"/>
          <w:lang w:eastAsia="en-GB"/>
        </w:rPr>
        <w:t>Inspect currant and gooseberry bushes regularly for sawfly larvae (caterpillars), which are small, green and well camouflaged. Pick them off and squash them.</w:t>
      </w:r>
    </w:p>
    <w:p w:rsidR="002B2B08" w:rsidRDefault="002B2B08"/>
    <w:sectPr w:rsidR="002B2B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otham SSm B">
    <w:altName w:val="Times New Roman"/>
    <w:panose1 w:val="00000000000000000000"/>
    <w:charset w:val="00"/>
    <w:family w:val="roman"/>
    <w:notTrueType/>
    <w:pitch w:val="default"/>
  </w:font>
  <w:font w:name="&amp;quo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2560BB"/>
    <w:multiLevelType w:val="multilevel"/>
    <w:tmpl w:val="4D8079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4F75A8"/>
    <w:multiLevelType w:val="multilevel"/>
    <w:tmpl w:val="13BEDD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1A632E"/>
    <w:multiLevelType w:val="multilevel"/>
    <w:tmpl w:val="4B987A8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296E18"/>
    <w:multiLevelType w:val="multilevel"/>
    <w:tmpl w:val="9880D25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F22034"/>
    <w:multiLevelType w:val="multilevel"/>
    <w:tmpl w:val="4CD298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6815A3"/>
    <w:multiLevelType w:val="multilevel"/>
    <w:tmpl w:val="74DC75E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4376D7"/>
    <w:multiLevelType w:val="multilevel"/>
    <w:tmpl w:val="C7E2CFD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63177A"/>
    <w:multiLevelType w:val="multilevel"/>
    <w:tmpl w:val="B19E7A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190AB5"/>
    <w:multiLevelType w:val="multilevel"/>
    <w:tmpl w:val="F5B6F7C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6623CA"/>
    <w:multiLevelType w:val="multilevel"/>
    <w:tmpl w:val="81EA94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023F8A"/>
    <w:multiLevelType w:val="multilevel"/>
    <w:tmpl w:val="88243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107F36"/>
    <w:multiLevelType w:val="multilevel"/>
    <w:tmpl w:val="0E0406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55A6AC5"/>
    <w:multiLevelType w:val="multilevel"/>
    <w:tmpl w:val="95BA87F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8C4966"/>
    <w:multiLevelType w:val="multilevel"/>
    <w:tmpl w:val="29FC2F9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CD15682"/>
    <w:multiLevelType w:val="multilevel"/>
    <w:tmpl w:val="08445D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E47F9E"/>
    <w:multiLevelType w:val="multilevel"/>
    <w:tmpl w:val="5D9208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357CD0"/>
    <w:multiLevelType w:val="multilevel"/>
    <w:tmpl w:val="1832753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0D3F1E"/>
    <w:multiLevelType w:val="multilevel"/>
    <w:tmpl w:val="2FE2470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2447766"/>
    <w:multiLevelType w:val="multilevel"/>
    <w:tmpl w:val="A9DCD76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4F07699"/>
    <w:multiLevelType w:val="multilevel"/>
    <w:tmpl w:val="5750F9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3360F0"/>
    <w:multiLevelType w:val="multilevel"/>
    <w:tmpl w:val="4B66F0D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6E21713"/>
    <w:multiLevelType w:val="multilevel"/>
    <w:tmpl w:val="C206DC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8017F8F"/>
    <w:multiLevelType w:val="multilevel"/>
    <w:tmpl w:val="E60A907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87A2ABE"/>
    <w:multiLevelType w:val="multilevel"/>
    <w:tmpl w:val="0C44F1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A85052E"/>
    <w:multiLevelType w:val="multilevel"/>
    <w:tmpl w:val="D8EEA4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C424277"/>
    <w:multiLevelType w:val="multilevel"/>
    <w:tmpl w:val="287212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15188A"/>
    <w:multiLevelType w:val="multilevel"/>
    <w:tmpl w:val="18D87D5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0A85EDA"/>
    <w:multiLevelType w:val="multilevel"/>
    <w:tmpl w:val="148695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7E21F2"/>
    <w:multiLevelType w:val="multilevel"/>
    <w:tmpl w:val="0488537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4C11AD6"/>
    <w:multiLevelType w:val="multilevel"/>
    <w:tmpl w:val="6CFC87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744262"/>
    <w:multiLevelType w:val="multilevel"/>
    <w:tmpl w:val="B590E6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ED81D70"/>
    <w:multiLevelType w:val="multilevel"/>
    <w:tmpl w:val="EDFC654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8D1D83"/>
    <w:multiLevelType w:val="multilevel"/>
    <w:tmpl w:val="E0C80E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5C066F"/>
    <w:multiLevelType w:val="multilevel"/>
    <w:tmpl w:val="1B0277F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BF53A6D"/>
    <w:multiLevelType w:val="multilevel"/>
    <w:tmpl w:val="742A12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3"/>
  </w:num>
  <w:num w:numId="3">
    <w:abstractNumId w:val="29"/>
  </w:num>
  <w:num w:numId="4">
    <w:abstractNumId w:val="2"/>
  </w:num>
  <w:num w:numId="5">
    <w:abstractNumId w:val="14"/>
  </w:num>
  <w:num w:numId="6">
    <w:abstractNumId w:val="25"/>
  </w:num>
  <w:num w:numId="7">
    <w:abstractNumId w:val="0"/>
  </w:num>
  <w:num w:numId="8">
    <w:abstractNumId w:val="32"/>
  </w:num>
  <w:num w:numId="9">
    <w:abstractNumId w:val="23"/>
  </w:num>
  <w:num w:numId="10">
    <w:abstractNumId w:val="31"/>
  </w:num>
  <w:num w:numId="11">
    <w:abstractNumId w:val="33"/>
  </w:num>
  <w:num w:numId="12">
    <w:abstractNumId w:val="28"/>
  </w:num>
  <w:num w:numId="13">
    <w:abstractNumId w:val="7"/>
  </w:num>
  <w:num w:numId="14">
    <w:abstractNumId w:val="6"/>
  </w:num>
  <w:num w:numId="15">
    <w:abstractNumId w:val="10"/>
  </w:num>
  <w:num w:numId="16">
    <w:abstractNumId w:val="15"/>
  </w:num>
  <w:num w:numId="17">
    <w:abstractNumId w:val="8"/>
  </w:num>
  <w:num w:numId="18">
    <w:abstractNumId w:val="17"/>
  </w:num>
  <w:num w:numId="19">
    <w:abstractNumId w:val="4"/>
  </w:num>
  <w:num w:numId="20">
    <w:abstractNumId w:val="24"/>
  </w:num>
  <w:num w:numId="21">
    <w:abstractNumId w:val="26"/>
  </w:num>
  <w:num w:numId="22">
    <w:abstractNumId w:val="13"/>
  </w:num>
  <w:num w:numId="23">
    <w:abstractNumId w:val="5"/>
  </w:num>
  <w:num w:numId="24">
    <w:abstractNumId w:val="18"/>
  </w:num>
  <w:num w:numId="25">
    <w:abstractNumId w:val="11"/>
  </w:num>
  <w:num w:numId="26">
    <w:abstractNumId w:val="1"/>
  </w:num>
  <w:num w:numId="27">
    <w:abstractNumId w:val="30"/>
  </w:num>
  <w:num w:numId="28">
    <w:abstractNumId w:val="12"/>
  </w:num>
  <w:num w:numId="29">
    <w:abstractNumId w:val="22"/>
  </w:num>
  <w:num w:numId="30">
    <w:abstractNumId w:val="9"/>
  </w:num>
  <w:num w:numId="31">
    <w:abstractNumId w:val="21"/>
  </w:num>
  <w:num w:numId="32">
    <w:abstractNumId w:val="34"/>
  </w:num>
  <w:num w:numId="33">
    <w:abstractNumId w:val="19"/>
  </w:num>
  <w:num w:numId="34">
    <w:abstractNumId w:val="27"/>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C0"/>
    <w:rsid w:val="002B2B08"/>
    <w:rsid w:val="00766D0E"/>
    <w:rsid w:val="0077115C"/>
    <w:rsid w:val="0091664E"/>
    <w:rsid w:val="00AF2CC0"/>
    <w:rsid w:val="00B646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5:chartTrackingRefBased/>
  <w15:docId w15:val="{1DAC8788-D1A7-44D7-BFA9-378E360C3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374544">
      <w:bodyDiv w:val="1"/>
      <w:marLeft w:val="0"/>
      <w:marRight w:val="0"/>
      <w:marTop w:val="0"/>
      <w:marBottom w:val="0"/>
      <w:divBdr>
        <w:top w:val="none" w:sz="0" w:space="0" w:color="auto"/>
        <w:left w:val="none" w:sz="0" w:space="0" w:color="auto"/>
        <w:bottom w:val="none" w:sz="0" w:space="0" w:color="auto"/>
        <w:right w:val="none" w:sz="0" w:space="0" w:color="auto"/>
      </w:divBdr>
      <w:divsChild>
        <w:div w:id="295526457">
          <w:marLeft w:val="0"/>
          <w:marRight w:val="0"/>
          <w:marTop w:val="100"/>
          <w:marBottom w:val="100"/>
          <w:divBdr>
            <w:top w:val="none" w:sz="0" w:space="0" w:color="auto"/>
            <w:left w:val="none" w:sz="0" w:space="0" w:color="auto"/>
            <w:bottom w:val="none" w:sz="0" w:space="0" w:color="auto"/>
            <w:right w:val="none" w:sz="0" w:space="0" w:color="auto"/>
          </w:divBdr>
          <w:divsChild>
            <w:div w:id="1578782903">
              <w:marLeft w:val="0"/>
              <w:marRight w:val="0"/>
              <w:marTop w:val="0"/>
              <w:marBottom w:val="0"/>
              <w:divBdr>
                <w:top w:val="none" w:sz="0" w:space="0" w:color="auto"/>
                <w:left w:val="none" w:sz="0" w:space="0" w:color="auto"/>
                <w:bottom w:val="none" w:sz="0" w:space="0" w:color="auto"/>
                <w:right w:val="none" w:sz="0" w:space="0" w:color="auto"/>
              </w:divBdr>
              <w:divsChild>
                <w:div w:id="1478180167">
                  <w:marLeft w:val="0"/>
                  <w:marRight w:val="0"/>
                  <w:marTop w:val="0"/>
                  <w:marBottom w:val="0"/>
                  <w:divBdr>
                    <w:top w:val="none" w:sz="0" w:space="0" w:color="auto"/>
                    <w:left w:val="none" w:sz="0" w:space="0" w:color="auto"/>
                    <w:bottom w:val="none" w:sz="0" w:space="0" w:color="auto"/>
                    <w:right w:val="none" w:sz="0" w:space="0" w:color="auto"/>
                  </w:divBdr>
                  <w:divsChild>
                    <w:div w:id="43914707">
                      <w:marLeft w:val="0"/>
                      <w:marRight w:val="0"/>
                      <w:marTop w:val="0"/>
                      <w:marBottom w:val="0"/>
                      <w:divBdr>
                        <w:top w:val="none" w:sz="0" w:space="0" w:color="auto"/>
                        <w:left w:val="none" w:sz="0" w:space="0" w:color="auto"/>
                        <w:bottom w:val="none" w:sz="0" w:space="0" w:color="auto"/>
                        <w:right w:val="none" w:sz="0" w:space="0" w:color="auto"/>
                      </w:divBdr>
                      <w:divsChild>
                        <w:div w:id="270824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8527019">
      <w:bodyDiv w:val="1"/>
      <w:marLeft w:val="0"/>
      <w:marRight w:val="0"/>
      <w:marTop w:val="0"/>
      <w:marBottom w:val="0"/>
      <w:divBdr>
        <w:top w:val="none" w:sz="0" w:space="0" w:color="auto"/>
        <w:left w:val="none" w:sz="0" w:space="0" w:color="auto"/>
        <w:bottom w:val="none" w:sz="0" w:space="0" w:color="auto"/>
        <w:right w:val="none" w:sz="0" w:space="0" w:color="auto"/>
      </w:divBdr>
    </w:div>
    <w:div w:id="2122262801">
      <w:bodyDiv w:val="1"/>
      <w:marLeft w:val="0"/>
      <w:marRight w:val="0"/>
      <w:marTop w:val="0"/>
      <w:marBottom w:val="0"/>
      <w:divBdr>
        <w:top w:val="none" w:sz="0" w:space="0" w:color="auto"/>
        <w:left w:val="none" w:sz="0" w:space="0" w:color="auto"/>
        <w:bottom w:val="none" w:sz="0" w:space="0" w:color="auto"/>
        <w:right w:val="none" w:sz="0" w:space="0" w:color="auto"/>
      </w:divBdr>
      <w:divsChild>
        <w:div w:id="1758669767">
          <w:marLeft w:val="0"/>
          <w:marRight w:val="0"/>
          <w:marTop w:val="100"/>
          <w:marBottom w:val="100"/>
          <w:divBdr>
            <w:top w:val="none" w:sz="0" w:space="0" w:color="auto"/>
            <w:left w:val="none" w:sz="0" w:space="0" w:color="auto"/>
            <w:bottom w:val="none" w:sz="0" w:space="0" w:color="auto"/>
            <w:right w:val="none" w:sz="0" w:space="0" w:color="auto"/>
          </w:divBdr>
          <w:divsChild>
            <w:div w:id="1534536429">
              <w:marLeft w:val="0"/>
              <w:marRight w:val="0"/>
              <w:marTop w:val="0"/>
              <w:marBottom w:val="0"/>
              <w:divBdr>
                <w:top w:val="none" w:sz="0" w:space="0" w:color="auto"/>
                <w:left w:val="none" w:sz="0" w:space="0" w:color="auto"/>
                <w:bottom w:val="none" w:sz="0" w:space="0" w:color="auto"/>
                <w:right w:val="none" w:sz="0" w:space="0" w:color="auto"/>
              </w:divBdr>
              <w:divsChild>
                <w:div w:id="1424573851">
                  <w:marLeft w:val="0"/>
                  <w:marRight w:val="0"/>
                  <w:marTop w:val="0"/>
                  <w:marBottom w:val="0"/>
                  <w:divBdr>
                    <w:top w:val="none" w:sz="0" w:space="0" w:color="auto"/>
                    <w:left w:val="none" w:sz="0" w:space="0" w:color="auto"/>
                    <w:bottom w:val="none" w:sz="0" w:space="0" w:color="auto"/>
                    <w:right w:val="none" w:sz="0" w:space="0" w:color="auto"/>
                  </w:divBdr>
                  <w:divsChild>
                    <w:div w:id="1114330614">
                      <w:marLeft w:val="0"/>
                      <w:marRight w:val="0"/>
                      <w:marTop w:val="0"/>
                      <w:marBottom w:val="0"/>
                      <w:divBdr>
                        <w:top w:val="none" w:sz="0" w:space="0" w:color="auto"/>
                        <w:left w:val="none" w:sz="0" w:space="0" w:color="auto"/>
                        <w:bottom w:val="none" w:sz="0" w:space="0" w:color="auto"/>
                        <w:right w:val="none" w:sz="0" w:space="0" w:color="auto"/>
                      </w:divBdr>
                      <w:divsChild>
                        <w:div w:id="36974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arahraven.com/_all?searchterm=cosmos" TargetMode="External"/><Relationship Id="rId13" Type="http://schemas.openxmlformats.org/officeDocument/2006/relationships/hyperlink" Target="https://www.sarahraven.com/_all?searchterm=penstemon" TargetMode="External"/><Relationship Id="rId18" Type="http://schemas.openxmlformats.org/officeDocument/2006/relationships/hyperlink" Target="https://www.sarahraven.com/_all?searchterm=cleome" TargetMode="External"/><Relationship Id="rId26" Type="http://schemas.openxmlformats.org/officeDocument/2006/relationships/hyperlink" Target="http://www.sarahraven.com/veg_fruit/seeds/salad_seeds/kale_rouge_de_russie.htm" TargetMode="External"/><Relationship Id="rId39" Type="http://schemas.openxmlformats.org/officeDocument/2006/relationships/hyperlink" Target="http://www.sarahraven.com/veg_fruit/seeds/herb_seeds/basil_sweet.htm" TargetMode="External"/><Relationship Id="rId3" Type="http://schemas.openxmlformats.org/officeDocument/2006/relationships/settings" Target="settings.xml"/><Relationship Id="rId21" Type="http://schemas.openxmlformats.org/officeDocument/2006/relationships/hyperlink" Target="https://www.sarahraven.com/articles/how_to_create_a_hand-tied_bunch_of_flowers.htm" TargetMode="External"/><Relationship Id="rId34" Type="http://schemas.openxmlformats.org/officeDocument/2006/relationships/hyperlink" Target="http://www.sarahraven.com/search?searchterm=french+beans" TargetMode="External"/><Relationship Id="rId42" Type="http://schemas.openxmlformats.org/officeDocument/2006/relationships/hyperlink" Target="http://www.sarahraven.com/articles/lemon_tart_topped_with_raspberries.htm" TargetMode="External"/><Relationship Id="rId47" Type="http://schemas.openxmlformats.org/officeDocument/2006/relationships/theme" Target="theme/theme1.xml"/><Relationship Id="rId7" Type="http://schemas.openxmlformats.org/officeDocument/2006/relationships/hyperlink" Target="https://www.sarahraven.com/_all?searchterm=cleome" TargetMode="External"/><Relationship Id="rId12" Type="http://schemas.openxmlformats.org/officeDocument/2006/relationships/hyperlink" Target="https://www.sarahraven.com/flowers/plants/pelargoniums?trackterm=pelargonium" TargetMode="External"/><Relationship Id="rId17" Type="http://schemas.openxmlformats.org/officeDocument/2006/relationships/hyperlink" Target="https://www.sarahraven.com/flowers/seeds/zinnias?trackterm=zinnia" TargetMode="External"/><Relationship Id="rId25" Type="http://schemas.openxmlformats.org/officeDocument/2006/relationships/hyperlink" Target="http://www.sarahraven.com/articles/how_to_prune_clematis.htm" TargetMode="External"/><Relationship Id="rId33" Type="http://schemas.openxmlformats.org/officeDocument/2006/relationships/hyperlink" Target="http://www.sarahraven.com/gardening_kit/feeding_watering/comfrey_pellets.htm" TargetMode="External"/><Relationship Id="rId38" Type="http://schemas.openxmlformats.org/officeDocument/2006/relationships/hyperlink" Target="http://www.sarahraven.com/articles/how_to_harvest_and_cook_globe_artichokes.htm"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www.sarahraven.com/flowers/seeds/nicotiana?trackterm=nicotiana" TargetMode="External"/><Relationship Id="rId20" Type="http://schemas.openxmlformats.org/officeDocument/2006/relationships/hyperlink" Target="https://www.sarahraven.com/acidanthera_murielae.htm" TargetMode="External"/><Relationship Id="rId29" Type="http://schemas.openxmlformats.org/officeDocument/2006/relationships/hyperlink" Target="http://www.sarahraven.com/veg_fruit/seeds/salad_seeds/lettuce_black_seeded_simpson.htm" TargetMode="External"/><Relationship Id="rId41" Type="http://schemas.openxmlformats.org/officeDocument/2006/relationships/hyperlink" Target="https://www.sarahraven.com/articles/&#8221;" TargetMode="External"/><Relationship Id="rId1" Type="http://schemas.openxmlformats.org/officeDocument/2006/relationships/numbering" Target="numbering.xml"/><Relationship Id="rId6" Type="http://schemas.openxmlformats.org/officeDocument/2006/relationships/hyperlink" Target="https://www.sarahraven.com/_all?searchterm=antirrhinum" TargetMode="External"/><Relationship Id="rId11" Type="http://schemas.openxmlformats.org/officeDocument/2006/relationships/hyperlink" Target="https://www.sarahraven.com/_all?searchterm=salvia" TargetMode="External"/><Relationship Id="rId24" Type="http://schemas.openxmlformats.org/officeDocument/2006/relationships/hyperlink" Target="http://www.sarahraven.com/search?searchterm=clematis" TargetMode="External"/><Relationship Id="rId32" Type="http://schemas.openxmlformats.org/officeDocument/2006/relationships/hyperlink" Target="http://www.sarahraven.com/search?searchterm=beetroot" TargetMode="External"/><Relationship Id="rId37" Type="http://schemas.openxmlformats.org/officeDocument/2006/relationships/hyperlink" Target="http://www.sarahraven.com/veg_fruit/seeds/salad_seeds/chard_bright_lights.htm" TargetMode="External"/><Relationship Id="rId40" Type="http://schemas.openxmlformats.org/officeDocument/2006/relationships/hyperlink" Target="http://www.sarahraven.com/articles/+all_recipes/+july_3" TargetMode="External"/><Relationship Id="rId45" Type="http://schemas.openxmlformats.org/officeDocument/2006/relationships/hyperlink" Target="http://www.sarahraven.com/gardening_kit/seed_sowing_kit/plant_support_netting.htm" TargetMode="External"/><Relationship Id="rId5" Type="http://schemas.openxmlformats.org/officeDocument/2006/relationships/hyperlink" Target="https://www.sarahraven.com/flowers/seeds/zinnias?trackterm=zinnia" TargetMode="External"/><Relationship Id="rId15" Type="http://schemas.openxmlformats.org/officeDocument/2006/relationships/hyperlink" Target="https://www.sarahraven.com/_all?searchterm=cosmos" TargetMode="External"/><Relationship Id="rId23" Type="http://schemas.openxmlformats.org/officeDocument/2006/relationships/hyperlink" Target="http://www.sarahraven.com/flowers/plants/perennials-plants" TargetMode="External"/><Relationship Id="rId28" Type="http://schemas.openxmlformats.org/officeDocument/2006/relationships/hyperlink" Target="http://www.sarahraven.com/search?searchterm=lettuce" TargetMode="External"/><Relationship Id="rId36" Type="http://schemas.openxmlformats.org/officeDocument/2006/relationships/hyperlink" Target="http://www.sarahraven.com/veg_fruit/seeds/veg_seeds/leek_autumn_giant_2_hannibal.htm" TargetMode="External"/><Relationship Id="rId10" Type="http://schemas.openxmlformats.org/officeDocument/2006/relationships/hyperlink" Target="https://www.sarahraven.com/_all?searchterm=fuchsia" TargetMode="External"/><Relationship Id="rId19" Type="http://schemas.openxmlformats.org/officeDocument/2006/relationships/hyperlink" Target="https://www.sarahraven.com/flowers/bulbs/gladioli?trackterm=gladioli" TargetMode="External"/><Relationship Id="rId31" Type="http://schemas.openxmlformats.org/officeDocument/2006/relationships/hyperlink" Target="http://www.sarahraven.com/search?searchterm=carrot" TargetMode="External"/><Relationship Id="rId44" Type="http://schemas.openxmlformats.org/officeDocument/2006/relationships/hyperlink" Target="http://www.sarahraven.com/gardening_kit/feeding_watering/organic_grochar_fertiliser.htm" TargetMode="External"/><Relationship Id="rId4" Type="http://schemas.openxmlformats.org/officeDocument/2006/relationships/webSettings" Target="webSettings.xml"/><Relationship Id="rId9" Type="http://schemas.openxmlformats.org/officeDocument/2006/relationships/hyperlink" Target="https://www.sarahraven.com/flowers/seeds/helianthus_sunflower_seeds?trackterm=sunflowers" TargetMode="External"/><Relationship Id="rId14" Type="http://schemas.openxmlformats.org/officeDocument/2006/relationships/hyperlink" Target="https://www.sarahraven.com/_all?searchterm=dianthus" TargetMode="External"/><Relationship Id="rId22" Type="http://schemas.openxmlformats.org/officeDocument/2006/relationships/hyperlink" Target="http://www.sarahraven.com/flowers/bulbs/iris" TargetMode="External"/><Relationship Id="rId27" Type="http://schemas.openxmlformats.org/officeDocument/2006/relationships/hyperlink" Target="http://www.sarahraven.com/veg_fruit/seeds/veg_seeds/kale_nero_di_toscana.htm" TargetMode="External"/><Relationship Id="rId30" Type="http://schemas.openxmlformats.org/officeDocument/2006/relationships/hyperlink" Target="http://www.sarahraven.com/search?searchterm=radish" TargetMode="External"/><Relationship Id="rId35" Type="http://schemas.openxmlformats.org/officeDocument/2006/relationships/hyperlink" Target="http://www.sarahraven.com/veg_fruit/seeds/veg_seeds/purple_sprouting_broccoli_red_arrow.htm" TargetMode="External"/><Relationship Id="rId43" Type="http://schemas.openxmlformats.org/officeDocument/2006/relationships/hyperlink" Target="http://www.sarahraven.com/articles/barbecued_corn_with_chilli_and_garlic_butter.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1931</Words>
  <Characters>11008</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Samuel</dc:creator>
  <cp:keywords/>
  <dc:description/>
  <cp:lastModifiedBy>Nick Samuel</cp:lastModifiedBy>
  <cp:revision>2</cp:revision>
  <dcterms:created xsi:type="dcterms:W3CDTF">2019-06-23T20:32:00Z</dcterms:created>
  <dcterms:modified xsi:type="dcterms:W3CDTF">2019-06-23T20:32:00Z</dcterms:modified>
</cp:coreProperties>
</file>